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spacing w:lineRule="auto" w:line="240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mc:AlternateContent>
          <mc:Choice Requires="wps">
            <w:drawing>
              <wp:anchor behindDoc="0" distT="0" distB="0" distL="114935" distR="114935" simplePos="0" locked="0" layoutInCell="1" allowOverlap="1" relativeHeight="2" wp14:anchorId="66D8816B">
                <wp:simplePos x="0" y="0"/>
                <wp:positionH relativeFrom="column">
                  <wp:posOffset>4173220</wp:posOffset>
                </wp:positionH>
                <wp:positionV relativeFrom="paragraph">
                  <wp:posOffset>635</wp:posOffset>
                </wp:positionV>
                <wp:extent cx="1834515" cy="317500"/>
                <wp:effectExtent l="0" t="0" r="16510" b="28575"/>
                <wp:wrapSquare wrapText="bothSides"/>
                <wp:docPr id="1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40" cy="3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che22"/>
                              <w:spacing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ALLEGATO 6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fillcolor="white" stroked="t" style="position:absolute;margin-left:328.6pt;margin-top:0.05pt;width:144.35pt;height:24.9pt" wp14:anchorId="66D8816B">
                <w10:wrap type="squar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Sche22"/>
                        <w:spacing w:before="120" w:after="120"/>
                        <w:jc w:val="center"/>
                        <w:rPr>
                          <w:b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ALLEGATO 6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2"/>
        <w:spacing w:lineRule="auto" w:line="240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w:t>Modello–informazione antimafia</w:t>
      </w:r>
    </w:p>
    <w:p>
      <w:pPr>
        <w:pStyle w:val="BodyText2"/>
        <w:spacing w:lineRule="auto" w:line="240"/>
        <w:ind w:left="0" w:hanging="0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w:t>Dichiarazione sostitutiva familiari conviventi</w:t>
      </w:r>
    </w:p>
    <w:p>
      <w:pPr>
        <w:pStyle w:val="BodyText2"/>
        <w:spacing w:lineRule="auto" w:line="240"/>
        <w:jc w:val="center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BodyText2"/>
        <w:spacing w:lineRule="auto" w:line="24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Dichiarazione sostitutiva di certificazione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(D.P.R. n. 445 del 28.12.2000)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OGGETTO: GARA EUROPEA A PROCEDURA APERTA PER L’AFFIDAMENTO DEL “SERVIZIO DI RISTORAZIONE SCOLASTICA – AA. SS.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it-IT" w:eastAsia="it-IT" w:bidi="ar-SA"/>
        </w:rPr>
        <w:t>2025</w:t>
      </w:r>
      <w:r>
        <w:rPr>
          <w:bCs/>
          <w:iCs/>
          <w:sz w:val="28"/>
          <w:szCs w:val="28"/>
        </w:rPr>
        <w:t>-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it-IT" w:eastAsia="it-IT" w:bidi="ar-SA"/>
        </w:rPr>
        <w:t xml:space="preserve">2026 </w:t>
      </w:r>
      <w:r>
        <w:rPr>
          <w:bCs/>
          <w:iCs/>
          <w:sz w:val="28"/>
          <w:szCs w:val="28"/>
        </w:rPr>
        <w:t xml:space="preserve">/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it-IT" w:eastAsia="it-IT" w:bidi="ar-SA"/>
        </w:rPr>
        <w:t>2026</w:t>
      </w:r>
      <w:r>
        <w:rPr>
          <w:bCs/>
          <w:iCs/>
          <w:sz w:val="28"/>
          <w:szCs w:val="28"/>
        </w:rPr>
        <w:t>-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it-IT" w:eastAsia="it-IT" w:bidi="ar-SA"/>
        </w:rPr>
        <w:t xml:space="preserve">2027 </w:t>
      </w:r>
      <w:r>
        <w:rPr>
          <w:bCs/>
          <w:iCs/>
          <w:sz w:val="28"/>
          <w:szCs w:val="28"/>
        </w:rPr>
        <w:t xml:space="preserve">/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it-IT" w:eastAsia="it-IT" w:bidi="ar-SA"/>
        </w:rPr>
        <w:t>2027</w:t>
      </w:r>
      <w:r>
        <w:rPr>
          <w:bCs/>
          <w:iCs/>
          <w:sz w:val="28"/>
          <w:szCs w:val="28"/>
        </w:rPr>
        <w:t xml:space="preserve">-2028”- </w:t>
      </w:r>
      <w:r>
        <w:rPr>
          <w:bCs/>
          <w:iCs/>
          <w:sz w:val="28"/>
          <w:szCs w:val="28"/>
        </w:rPr>
        <w:t xml:space="preserve">COMUNE DI GIUGLIANO IN CAMPANIA - </w:t>
      </w:r>
      <w:r>
        <w:rPr>
          <w:bCs/>
          <w:iCs/>
          <w:sz w:val="28"/>
          <w:szCs w:val="28"/>
        </w:rPr>
        <w:t xml:space="preserve">C.I.G.: </w:t>
      </w:r>
      <w:r>
        <w:rPr>
          <w:rFonts w:eastAsia="Bookman Old Style" w:cs="Bookman Old Style" w:ascii="Bookman Old Style" w:hAnsi="Bookman Old Style"/>
          <w:b/>
          <w:bCs/>
          <w:iCs/>
          <w:color w:val="000000"/>
          <w:kern w:val="0"/>
          <w:sz w:val="20"/>
          <w:szCs w:val="20"/>
          <w:lang w:val="it-IT" w:eastAsia="it-IT" w:bidi="ar-SA"/>
        </w:rPr>
        <w:t>B7FD3F183B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_l_sottoscritt_ (nome e cognome) 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nat_ a __________________________Prov. ________ il ________________ residente a_____________________ via/piazza _____________________________________n.____________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della società_______________________________________________________________________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ai sensi dell’art. 85, comma 3 del D.Lgs. n° 159/2011 di avere i seguenti familiari conviventi di maggiore età **</w:t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Sche3"/>
        <w:tabs>
          <w:tab w:val="clear" w:pos="709"/>
          <w:tab w:val="left" w:pos="19158" w:leader="none"/>
        </w:tabs>
        <w:spacing w:lineRule="auto" w:line="480" w:before="80" w:after="0"/>
        <w:rPr>
          <w:spacing w:val="-4"/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  <w:t>Sig. _____________________________________nato a _______________________  il_____________</w:t>
      </w:r>
    </w:p>
    <w:p>
      <w:pPr>
        <w:pStyle w:val="Normal"/>
        <w:spacing w:lineRule="auto" w:line="480"/>
        <w:jc w:val="both"/>
        <w:rPr>
          <w:rFonts w:ascii="Arial" w:hAnsi="Arial" w:cs="Arial"/>
          <w:bCs/>
          <w:sz w:val="20"/>
          <w:szCs w:val="20"/>
        </w:rPr>
      </w:pPr>
      <w:r>
        <w:rPr>
          <w:spacing w:val="-4"/>
          <w:sz w:val="22"/>
          <w:szCs w:val="22"/>
        </w:rPr>
        <w:t>Residente in ___________________Via_____________________________C.F.:___________________</w:t>
      </w:r>
    </w:p>
    <w:p>
      <w:pPr>
        <w:pStyle w:val="Sche3"/>
        <w:tabs>
          <w:tab w:val="clear" w:pos="709"/>
          <w:tab w:val="left" w:pos="19158" w:leader="none"/>
        </w:tabs>
        <w:spacing w:lineRule="auto" w:line="480" w:before="80" w:after="0"/>
        <w:rPr>
          <w:spacing w:val="-4"/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  <w:t>Sig. _____________________________________nato a _______________________  il_____________</w:t>
      </w:r>
    </w:p>
    <w:p>
      <w:pPr>
        <w:pStyle w:val="Normal"/>
        <w:spacing w:lineRule="auto" w:line="480"/>
        <w:jc w:val="both"/>
        <w:rPr>
          <w:rFonts w:ascii="Arial" w:hAnsi="Arial" w:cs="Arial"/>
          <w:bCs/>
          <w:sz w:val="20"/>
          <w:szCs w:val="20"/>
        </w:rPr>
      </w:pPr>
      <w:r>
        <w:rPr>
          <w:spacing w:val="-4"/>
          <w:sz w:val="22"/>
          <w:szCs w:val="22"/>
        </w:rPr>
        <w:t>Residente in ___________________Via_____________________________C.F.:___________________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Il/la sottoscritto/a dichiara inoltre di essere informato/a, ai sensi del D.Lgs. n° 196/2003 (codice in materia di protezione di dati personali) che i dati personali raccolti saranno trattati, anche con strumenti informatici, esclusivamente nell’ambito del procedimento per il quale la presente dichiarazione viene resa.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FIRMA DIGITALE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OBGHEJ+TimesNewRoman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b/>
        <w:b/>
        <w:bCs/>
      </w:rPr>
    </w:pPr>
    <w:r>
      <w:rPr>
        <w:b/>
        <w:bCs/>
      </w:rPr>
    </w:r>
  </w:p>
  <w:p>
    <w:pPr>
      <w:pStyle w:val="Normal"/>
      <w:jc w:val="both"/>
      <w:rPr>
        <w:sz w:val="20"/>
        <w:szCs w:val="20"/>
      </w:rPr>
    </w:pPr>
    <w:r>
      <w:rPr>
        <w:b/>
        <w:bCs/>
        <w:sz w:val="20"/>
        <w:szCs w:val="20"/>
      </w:rPr>
      <w:t xml:space="preserve">N.B.: </w:t>
    </w:r>
    <w:r>
      <w:rPr>
        <w:sz w:val="20"/>
        <w:szCs w:val="20"/>
      </w:rPr>
      <w:t>la presente dichiarazione deve essere resa dal legale rappresentante del concorrente e da tutti soggetti di cui di cui all’art. 85 del D.Lgs 159/2011; la dichiarazione potrà, altresì, essere resa dal legale rappresentante in nome e per conto degli altri soggetti.</w:t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>(**) Per “familiari conviventi” si intendono “chiunque conviva” con i soggetti di cui all’art. 85 del d.lgs. n° 159/11.</w:t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b/>
        <w:b/>
        <w:bCs/>
        <w:color w:val="999999"/>
        <w:sz w:val="20"/>
        <w:szCs w:val="20"/>
      </w:rPr>
    </w:pPr>
    <w:r>
      <w:rPr>
        <w:color w:val="999999"/>
        <w:sz w:val="20"/>
        <w:szCs w:val="20"/>
      </w:rPr>
      <w:t>__________________________________________________________________________________________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e70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a244b1"/>
    <w:rPr>
      <w:sz w:val="16"/>
      <w:szCs w:val="16"/>
    </w:rPr>
  </w:style>
  <w:style w:type="character" w:styleId="CorpotestoCarattere">
    <w:name w:val="Corpo testo Carattere"/>
    <w:qFormat/>
    <w:rPr/>
  </w:style>
  <w:style w:type="character" w:styleId="CharacterStyle1">
    <w:name w:val="Character Style 1"/>
    <w:qFormat/>
    <w:rPr>
      <w:rFonts w:ascii="Arial" w:hAnsi="Arial" w:eastAsia="Arial"/>
      <w:sz w:val="20"/>
      <w:szCs w:val="20"/>
      <w:u w:val="single"/>
    </w:rPr>
  </w:style>
  <w:style w:type="character" w:styleId="Corpodeltesto2Carattere">
    <w:name w:val="Corpo del testo 2 Carattere"/>
    <w:qFormat/>
    <w:rPr>
      <w:lang w:val="en-US"/>
    </w:rPr>
  </w:style>
  <w:style w:type="character" w:styleId="TestofumettoCarattere">
    <w:name w:val="Testo fumetto Carattere"/>
    <w:qFormat/>
    <w:rPr>
      <w:sz w:val="0"/>
    </w:rPr>
  </w:style>
  <w:style w:type="character" w:styleId="SottotitoloCarattere">
    <w:name w:val="Sottotitolo Carattere"/>
    <w:qFormat/>
    <w:rPr>
      <w:rFonts w:ascii="Cambria" w:hAnsi="Cambria" w:eastAsia="Times New Roman"/>
    </w:rPr>
  </w:style>
  <w:style w:type="character" w:styleId="TitoloCarattere">
    <w:name w:val="Titolo Carattere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IntestazioneCarattere">
    <w:name w:val="Intestazione Carattere"/>
    <w:qFormat/>
    <w:rPr/>
  </w:style>
  <w:style w:type="character" w:styleId="PidipaginaCarattere">
    <w:name w:val="Piè di pagina Carattere"/>
    <w:qFormat/>
    <w:rPr>
      <w:lang w:val="ar-SA"/>
    </w:rPr>
  </w:style>
  <w:style w:type="character" w:styleId="RientrocorpodeltestoCarattere">
    <w:name w:val="Rientro corpo del testo Carattere"/>
    <w:qFormat/>
    <w:rPr>
      <w:spacing w:val="-2"/>
      <w:lang w:val="ar-SA"/>
    </w:rPr>
  </w:style>
  <w:style w:type="character" w:styleId="TestonotaapidipaginaCarattere">
    <w:name w:val="Testo nota a piè di pagina Carattere"/>
    <w:qFormat/>
    <w:rPr>
      <w:sz w:val="20"/>
    </w:rPr>
  </w:style>
  <w:style w:type="character" w:styleId="WWCaratterenotadichiusura">
    <w:name w:val="WW-Carattere nota di chiusura"/>
    <w:qFormat/>
    <w:rPr/>
  </w:style>
  <w:style w:type="character" w:styleId="Caratterenotadichiusura">
    <w:name w:val="Carattere nota di chiusura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dinumerazione">
    <w:name w:val="Carattere di numerazione"/>
    <w:qFormat/>
    <w:rPr/>
  </w:style>
  <w:style w:type="character" w:styleId="Strong">
    <w:name w:val="Strong"/>
    <w:qFormat/>
    <w:rPr>
      <w:b/>
    </w:rPr>
  </w:style>
  <w:style w:type="character" w:styleId="Testomedio">
    <w:name w:val="testomedio"/>
    <w:qFormat/>
    <w:rPr>
      <w:rFonts w:ascii="Verdana" w:hAnsi="Verdana" w:eastAsia="Verdana"/>
      <w:b/>
      <w:bCs/>
      <w:color w:val="auto"/>
      <w:sz w:val="17"/>
      <w:szCs w:val="17"/>
      <w:u w:val="none"/>
    </w:rPr>
  </w:style>
  <w:style w:type="character" w:styleId="Pagenumber">
    <w:name w:val="page number"/>
    <w:qFormat/>
    <w:rPr/>
  </w:style>
  <w:style w:type="character" w:styleId="Caratteredellanota">
    <w:name w:val="Carattere della nota"/>
    <w:qFormat/>
    <w:rPr>
      <w:vertAlign w:val="superscript"/>
    </w:rPr>
  </w:style>
  <w:style w:type="character" w:styleId="Carpredefinitoparagrafo1">
    <w:name w:val="Car. predefinito paragrafo1"/>
    <w:qFormat/>
    <w:rPr/>
  </w:style>
  <w:style w:type="character" w:styleId="WW8Num25z1">
    <w:name w:val="WW8Num25z1"/>
    <w:qFormat/>
    <w:rPr>
      <w:rFonts w:ascii="Symbol" w:hAnsi="Symbol" w:eastAsia="Symbol"/>
    </w:rPr>
  </w:style>
  <w:style w:type="character" w:styleId="WW8Num25z0">
    <w:name w:val="WW8Num25z0"/>
    <w:qFormat/>
    <w:rPr>
      <w:rFonts w:ascii="Wingdings" w:hAnsi="Wingdings" w:eastAsia="Wingdings"/>
    </w:rPr>
  </w:style>
  <w:style w:type="character" w:styleId="WW8Num24z1">
    <w:name w:val="WW8Num24z1"/>
    <w:qFormat/>
    <w:rPr>
      <w:rFonts w:ascii="Symbol" w:hAnsi="Symbol" w:eastAsia="Symbol"/>
    </w:rPr>
  </w:style>
  <w:style w:type="character" w:styleId="WW8Num24z0">
    <w:name w:val="WW8Num24z0"/>
    <w:qFormat/>
    <w:rPr>
      <w:b/>
    </w:rPr>
  </w:style>
  <w:style w:type="character" w:styleId="WW8Num23z1">
    <w:name w:val="WW8Num23z1"/>
    <w:qFormat/>
    <w:rPr/>
  </w:style>
  <w:style w:type="character" w:styleId="WW8Num23z0">
    <w:name w:val="WW8Num23z0"/>
    <w:qFormat/>
    <w:rPr>
      <w:sz w:val="20"/>
    </w:rPr>
  </w:style>
  <w:style w:type="character" w:styleId="WW8Num22z4">
    <w:name w:val="WW8Num22z4"/>
    <w:qFormat/>
    <w:rPr>
      <w:rFonts w:ascii="Courier New" w:hAnsi="Courier New" w:eastAsia="Courier New"/>
    </w:rPr>
  </w:style>
  <w:style w:type="character" w:styleId="WW8Num22z3">
    <w:name w:val="WW8Num22z3"/>
    <w:qFormat/>
    <w:rPr>
      <w:rFonts w:ascii="Symbol" w:hAnsi="Symbol" w:eastAsia="Symbol"/>
    </w:rPr>
  </w:style>
  <w:style w:type="character" w:styleId="WW8Num21z6">
    <w:name w:val="WW8Num21z6"/>
    <w:qFormat/>
    <w:rPr>
      <w:rFonts w:ascii="Symbol" w:hAnsi="Symbol" w:eastAsia="Symbol"/>
    </w:rPr>
  </w:style>
  <w:style w:type="character" w:styleId="WW8Num18z4">
    <w:name w:val="WW8Num18z4"/>
    <w:qFormat/>
    <w:rPr>
      <w:rFonts w:ascii="Courier New" w:hAnsi="Courier New" w:eastAsia="Courier New"/>
    </w:rPr>
  </w:style>
  <w:style w:type="character" w:styleId="WW8Num18z2">
    <w:name w:val="WW8Num18z2"/>
    <w:qFormat/>
    <w:rPr>
      <w:rFonts w:ascii="Wingdings" w:hAnsi="Wingdings" w:eastAsia="Wingdings"/>
    </w:rPr>
  </w:style>
  <w:style w:type="character" w:styleId="WW8Num15z1">
    <w:name w:val="WW8Num15z1"/>
    <w:qFormat/>
    <w:rPr/>
  </w:style>
  <w:style w:type="character" w:styleId="WW8Num14z4">
    <w:name w:val="WW8Num14z4"/>
    <w:qFormat/>
    <w:rPr>
      <w:rFonts w:ascii="Courier New" w:hAnsi="Courier New" w:eastAsia="Courier New"/>
    </w:rPr>
  </w:style>
  <w:style w:type="character" w:styleId="WW8Num14z3">
    <w:name w:val="WW8Num14z3"/>
    <w:qFormat/>
    <w:rPr>
      <w:rFonts w:ascii="Symbol" w:hAnsi="Symbol" w:eastAsia="Symbol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4z1">
    <w:name w:val="WW8Num14z1"/>
    <w:qFormat/>
    <w:rPr>
      <w:rFonts w:ascii="Wingdings" w:hAnsi="Wingdings" w:eastAsia="Wingdings"/>
      <w:sz w:val="16"/>
      <w:szCs w:val="16"/>
    </w:rPr>
  </w:style>
  <w:style w:type="character" w:styleId="WW8Num1z0">
    <w:name w:val="WW8Num1z0"/>
    <w:qFormat/>
    <w:rPr>
      <w:rFonts w:ascii="Courier New" w:hAnsi="Courier New" w:eastAsia="Courier New"/>
      <w:sz w:val="20"/>
      <w:szCs w:val="20"/>
    </w:rPr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8Num18z3">
    <w:name w:val="WW8Num18z3"/>
    <w:qFormat/>
    <w:rPr>
      <w:rFonts w:ascii="Symbol" w:hAnsi="Symbol" w:eastAsia="Symbol"/>
    </w:rPr>
  </w:style>
  <w:style w:type="character" w:styleId="WW8Num18z1">
    <w:name w:val="WW8Num18z1"/>
    <w:qFormat/>
    <w:rPr>
      <w:rFonts w:ascii="Wingdings" w:hAnsi="Wingdings" w:eastAsia="Wingdings"/>
      <w:sz w:val="16"/>
      <w:szCs w:val="16"/>
    </w:rPr>
  </w:style>
  <w:style w:type="character" w:styleId="Carpredefinitoparagrafo2">
    <w:name w:val="Car. predefinito paragrafo2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Carpredefinitoparagrafo3">
    <w:name w:val="Car. predefinito paragrafo3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Carpredefinitoparagrafo4">
    <w:name w:val="Car. predefinito paragrafo4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Carpredefinitoparagrafo5">
    <w:name w:val="Car. predefinito paragrafo5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Carpredefinitoparagrafo6">
    <w:name w:val="Car. predefinito paragrafo6"/>
    <w:qFormat/>
    <w:rPr/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2z1">
    <w:name w:val="WW8Num22z1"/>
    <w:qFormat/>
    <w:rPr>
      <w:rFonts w:ascii="Wingdings" w:hAnsi="Wingdings" w:eastAsia="Wingdings"/>
      <w:sz w:val="16"/>
      <w:szCs w:val="16"/>
    </w:rPr>
  </w:style>
  <w:style w:type="character" w:styleId="WW8Num22z0">
    <w:name w:val="WW8Num22z0"/>
    <w:qFormat/>
    <w:rPr>
      <w:rFonts w:ascii="Courier New" w:hAnsi="Courier New" w:eastAsia="Courier New"/>
      <w:color w:val="000000"/>
      <w:sz w:val="24"/>
      <w:szCs w:val="24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0">
    <w:name w:val="WW8Num21z0"/>
    <w:qFormat/>
    <w:rPr>
      <w:rFonts w:ascii="Wingdings" w:hAnsi="Wingdings" w:eastAsia="Wingdings"/>
      <w:sz w:val="16"/>
      <w:szCs w:val="16"/>
    </w:rPr>
  </w:style>
  <w:style w:type="character" w:styleId="WW8Num20z0">
    <w:name w:val="WW8Num20z0"/>
    <w:qFormat/>
    <w:rPr>
      <w:rFonts w:ascii="Courier New" w:hAnsi="Courier New" w:eastAsia="Courier New"/>
      <w:b/>
      <w:bCs/>
      <w:sz w:val="24"/>
      <w:szCs w:val="24"/>
    </w:rPr>
  </w:style>
  <w:style w:type="character" w:styleId="Carpredefinitoparagrafo7">
    <w:name w:val="Car. predefinito paragrafo7"/>
    <w:qFormat/>
    <w:rPr/>
  </w:style>
  <w:style w:type="character" w:styleId="Carpredefinitoparagrafo8">
    <w:name w:val="Car. predefinito paragrafo8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Carpredefinitoparagrafo9">
    <w:name w:val="Car. predefinito paragrafo9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8z0">
    <w:name w:val="WW8Num18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7z0">
    <w:name w:val="WW8Num17z0"/>
    <w:qFormat/>
    <w:rPr>
      <w:b/>
    </w:rPr>
  </w:style>
  <w:style w:type="character" w:styleId="WW8Num12z0">
    <w:name w:val="WW8Num12z0"/>
    <w:qFormat/>
    <w:rPr>
      <w:rFonts w:ascii="Courier New" w:hAnsi="Courier New" w:eastAsia="Courier New"/>
      <w:b/>
      <w:bCs/>
      <w:color w:val="000000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6z0">
    <w:name w:val="WW8Num16z0"/>
    <w:qFormat/>
    <w:rPr>
      <w:sz w:val="20"/>
    </w:rPr>
  </w:style>
  <w:style w:type="character" w:styleId="WW8Num15z0">
    <w:name w:val="WW8Num15z0"/>
    <w:qFormat/>
    <w:rPr>
      <w:sz w:val="20"/>
    </w:rPr>
  </w:style>
  <w:style w:type="character" w:styleId="WW8Num14z0">
    <w:name w:val="WW8Num14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3z0">
    <w:name w:val="WW8Num13z0"/>
    <w:qFormat/>
    <w:rPr>
      <w:rFonts w:ascii="Wingdings" w:hAnsi="Wingdings" w:eastAsia="Wingdings"/>
      <w:b/>
      <w:bCs/>
    </w:rPr>
  </w:style>
  <w:style w:type="character" w:styleId="WW8Num11z0">
    <w:name w:val="WW8Num11z0"/>
    <w:qFormat/>
    <w:rPr>
      <w:rFonts w:ascii="Courier New" w:hAnsi="Courier New" w:eastAsia="Courier New"/>
      <w:color w:val="000000"/>
    </w:rPr>
  </w:style>
  <w:style w:type="character" w:styleId="WW8Num10z0">
    <w:name w:val="WW8Num10z0"/>
    <w:qFormat/>
    <w:rPr>
      <w:rFonts w:ascii="Courier New" w:hAnsi="Courier New" w:eastAsia="Courier New"/>
      <w:b/>
      <w:bCs/>
    </w:rPr>
  </w:style>
  <w:style w:type="character" w:styleId="WW8Num9z0">
    <w:name w:val="WW8Num9z0"/>
    <w:qFormat/>
    <w:rPr>
      <w:rFonts w:ascii="Wingdings" w:hAnsi="Wingdings" w:eastAsia="Wingdings"/>
      <w:color w:val="000000"/>
    </w:rPr>
  </w:style>
  <w:style w:type="character" w:styleId="WW8Num8z0">
    <w:name w:val="WW8Num8z0"/>
    <w:qFormat/>
    <w:rPr>
      <w:rFonts w:ascii="Wingdings" w:hAnsi="Wingdings" w:eastAsia="Wingdings"/>
      <w:color w:val="000000"/>
      <w:sz w:val="24"/>
      <w:szCs w:val="24"/>
    </w:rPr>
  </w:style>
  <w:style w:type="character" w:styleId="WW8Num7z0">
    <w:name w:val="WW8Num7z0"/>
    <w:qFormat/>
    <w:rPr>
      <w:rFonts w:ascii="Arial" w:hAnsi="Arial" w:eastAsia="Arial"/>
      <w:color w:val="000000"/>
      <w:sz w:val="22"/>
      <w:szCs w:val="22"/>
    </w:rPr>
  </w:style>
  <w:style w:type="character" w:styleId="WW8Num6z0">
    <w:name w:val="WW8Num6z0"/>
    <w:qFormat/>
    <w:rPr>
      <w:rFonts w:ascii="Courier New" w:hAnsi="Courier New" w:eastAsia="Courier New"/>
      <w:sz w:val="16"/>
      <w:szCs w:val="16"/>
    </w:rPr>
  </w:style>
  <w:style w:type="character" w:styleId="WW8Num5z0">
    <w:name w:val="WW8Num5z0"/>
    <w:qFormat/>
    <w:rPr>
      <w:rFonts w:ascii="Courier New" w:hAnsi="Courier New" w:eastAsia="Courier New"/>
      <w:b/>
      <w:bCs/>
    </w:rPr>
  </w:style>
  <w:style w:type="character" w:styleId="WW8Num4z0">
    <w:name w:val="WW8Num4z0"/>
    <w:qFormat/>
    <w:rPr>
      <w:rFonts w:ascii="Wingdings" w:hAnsi="Wingdings" w:eastAsia="Wingdings"/>
      <w:color w:val="000000"/>
    </w:rPr>
  </w:style>
  <w:style w:type="character" w:styleId="WW8Num3z0">
    <w:name w:val="WW8Num3z0"/>
    <w:qFormat/>
    <w:rPr>
      <w:rFonts w:ascii="Wingdings" w:hAnsi="Wingdings" w:eastAsia="Wingdings"/>
    </w:rPr>
  </w:style>
  <w:style w:type="character" w:styleId="WW8Num2z0">
    <w:name w:val="WW8Num2z0"/>
    <w:qFormat/>
    <w:rPr>
      <w:rFonts w:ascii="Courier New" w:hAnsi="Courier New" w:eastAsia="Courier New"/>
      <w:color w:val="000000"/>
    </w:rPr>
  </w:style>
  <w:style w:type="character" w:styleId="Titolo9Carattere">
    <w:name w:val="Titolo 9 Carattere"/>
    <w:qFormat/>
    <w:rPr>
      <w:rFonts w:ascii="Cambria" w:hAnsi="Cambria" w:eastAsia="Times New Roman"/>
    </w:rPr>
  </w:style>
  <w:style w:type="character" w:styleId="Titolo8Carattere">
    <w:name w:val="Titolo 8 Carattere"/>
    <w:qFormat/>
    <w:rPr>
      <w:rFonts w:ascii="Calibri" w:hAnsi="Calibri" w:eastAsia="Times New Roman"/>
      <w:i/>
      <w:iCs/>
    </w:rPr>
  </w:style>
  <w:style w:type="character" w:styleId="Titolo7Carattere">
    <w:name w:val="Titolo 7 Carattere"/>
    <w:qFormat/>
    <w:rPr>
      <w:rFonts w:ascii="Calibri" w:hAnsi="Calibri" w:eastAsia="Times New Roman"/>
    </w:rPr>
  </w:style>
  <w:style w:type="character" w:styleId="Titolo6Carattere">
    <w:name w:val="Titolo 6 Carattere"/>
    <w:qFormat/>
    <w:rPr>
      <w:rFonts w:ascii="Calibri" w:hAnsi="Calibri" w:eastAsia="Times New Roman"/>
      <w:b/>
      <w:bCs/>
    </w:rPr>
  </w:style>
  <w:style w:type="character" w:styleId="Titolo5Carattere">
    <w:name w:val="Titolo 5 Carattere"/>
    <w:qFormat/>
    <w:rPr>
      <w:rFonts w:ascii="Calibri" w:hAnsi="Calibri" w:eastAsia="Times New Roman"/>
      <w:b/>
      <w:bCs/>
      <w:i/>
      <w:iCs/>
      <w:sz w:val="26"/>
      <w:szCs w:val="26"/>
    </w:rPr>
  </w:style>
  <w:style w:type="character" w:styleId="Titolo4Carattere">
    <w:name w:val="Titolo 4 Carattere"/>
    <w:qFormat/>
    <w:rPr>
      <w:rFonts w:ascii="Calibri" w:hAnsi="Calibri" w:eastAsia="Times New Roman"/>
      <w:b/>
      <w:bCs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/>
      <w:b/>
      <w:bCs/>
      <w:sz w:val="26"/>
      <w:szCs w:val="26"/>
    </w:rPr>
  </w:style>
  <w:style w:type="character" w:styleId="Titolo2Carattere">
    <w:name w:val="Titolo 2 Carattere"/>
    <w:qFormat/>
    <w:rPr>
      <w:rFonts w:ascii="Cambria" w:hAnsi="Cambria" w:eastAsia="Times New Roman"/>
      <w:b/>
      <w:bCs/>
      <w:i/>
      <w:iCs/>
      <w:sz w:val="28"/>
      <w:szCs w:val="28"/>
    </w:rPr>
  </w:style>
  <w:style w:type="character" w:styleId="Titolo1Carattere">
    <w:name w:val="Titolo 1 Carattere"/>
    <w:qFormat/>
    <w:rPr>
      <w:rFonts w:ascii="Cambria" w:hAnsi="Cambria" w:eastAsia="Times New Roman"/>
      <w:b/>
      <w:bCs/>
      <w:kern w:val="2"/>
      <w:sz w:val="32"/>
      <w:szCs w:val="3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fe701f"/>
    <w:pPr>
      <w:spacing w:lineRule="auto" w:line="360"/>
      <w:ind w:left="284" w:hanging="284"/>
      <w:jc w:val="both"/>
    </w:pPr>
    <w:rPr>
      <w:rFonts w:ascii="Courier New" w:hAnsi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113796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113796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semiHidden/>
    <w:qFormat/>
    <w:rsid w:val="00a244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a244b1"/>
    <w:pPr/>
    <w:rPr>
      <w:b/>
      <w:bCs/>
    </w:rPr>
  </w:style>
  <w:style w:type="paragraph" w:styleId="BalloonText">
    <w:name w:val="Balloon Text"/>
    <w:basedOn w:val="Normal"/>
    <w:semiHidden/>
    <w:qFormat/>
    <w:rsid w:val="00a244b1"/>
    <w:pPr/>
    <w:rPr>
      <w:rFonts w:ascii="Tahoma" w:hAnsi="Tahoma" w:cs="Tahoma"/>
      <w:sz w:val="16"/>
      <w:szCs w:val="16"/>
    </w:rPr>
  </w:style>
  <w:style w:type="paragraph" w:styleId="Sche3" w:customStyle="1">
    <w:name w:val="sche_3"/>
    <w:uiPriority w:val="99"/>
    <w:qFormat/>
    <w:rsid w:val="00fc00af"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Arial" w:cs="Times New Roman"/>
      <w:color w:val="auto"/>
      <w:kern w:val="0"/>
      <w:sz w:val="24"/>
      <w:szCs w:val="20"/>
      <w:lang w:val="en-US" w:eastAsia="ar-SA" w:bidi="ar-SA"/>
    </w:rPr>
  </w:style>
  <w:style w:type="paragraph" w:styleId="Sche22" w:customStyle="1">
    <w:name w:val="sche2_2"/>
    <w:uiPriority w:val="99"/>
    <w:qFormat/>
    <w:rsid w:val="006c6b5c"/>
    <w:pPr>
      <w:widowControl w:val="false"/>
      <w:suppressAutoHyphens w:val="true"/>
      <w:overflowPunct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Contenutocornice">
    <w:name w:val="Contenuto cornice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it-IT" w:eastAsia="ar-SA" w:bidi="ar-SA"/>
    </w:rPr>
  </w:style>
  <w:style w:type="paragraph" w:styleId="Corpodeltesto24">
    <w:name w:val="Corpo del testo 24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Corpodeltesto23">
    <w:name w:val="Corpo del testo 23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tyle19">
    <w:name w:val="Style 19"/>
    <w:qFormat/>
    <w:pPr>
      <w:widowControl w:val="false"/>
      <w:suppressAutoHyphens w:val="true"/>
      <w:bidi w:val="0"/>
      <w:spacing w:lineRule="auto" w:line="30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en-US" w:eastAsia="ar-SA" w:bidi="ar-SA"/>
    </w:rPr>
  </w:style>
  <w:style w:type="paragraph" w:styleId="Intestazione17">
    <w:name w:val="Intestazione17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Intestazione13">
    <w:name w:val="Intestazione13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Intestazionetabella">
    <w:name w:val="Intestazione tabella"/>
    <w:qFormat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it-IT" w:eastAsia="it-IT" w:bidi="ar-SA"/>
    </w:rPr>
  </w:style>
  <w:style w:type="paragraph" w:styleId="Corpodeltesto211">
    <w:name w:val="Corpo del testo 211"/>
    <w:basedOn w:val="Normal"/>
    <w:qFormat/>
    <w:pPr>
      <w:jc w:val="both"/>
    </w:pPr>
    <w:rPr/>
  </w:style>
  <w:style w:type="paragraph" w:styleId="Rientrocorpodeltesto31">
    <w:name w:val="Rientro corpo del testo 31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NormalWeb">
    <w:name w:val="Normal (Web)"/>
    <w:qFormat/>
    <w:pPr>
      <w:widowControl/>
      <w:bidi w:val="0"/>
      <w:spacing w:before="100" w:after="100"/>
      <w:jc w:val="left"/>
    </w:pPr>
    <w:rPr>
      <w:rFonts w:ascii="OBGHEJ+TimesNewRoman" w:hAnsi="OBGHEJ+TimesNewRoman" w:eastAsia="OBGHEJ+TimesNewRoman" w:cs="Times New Roman"/>
      <w:color w:val="auto"/>
      <w:kern w:val="0"/>
      <w:sz w:val="24"/>
      <w:szCs w:val="20"/>
      <w:lang w:val="it-IT" w:eastAsia="it-IT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OBGHEJ+TimesNewRoman" w:hAnsi="OBGHEJ+TimesNewRoman" w:eastAsia="OBGHEJ+TimesNewRoman" w:cs="Liberation Serif"/>
      <w:color w:val="000000"/>
      <w:kern w:val="0"/>
      <w:sz w:val="24"/>
      <w:szCs w:val="24"/>
      <w:lang w:val="it-IT" w:eastAsia="ar-SA" w:bidi="ar-SA"/>
    </w:rPr>
  </w:style>
  <w:style w:type="paragraph" w:styleId="Testodelblocco1">
    <w:name w:val="Testo del blocco1"/>
    <w:basedOn w:val="Normal"/>
    <w:qFormat/>
    <w:pPr>
      <w:widowControl w:val="false"/>
      <w:ind w:left="360" w:right="142" w:hanging="0"/>
    </w:pPr>
    <w:rPr>
      <w:b/>
    </w:rPr>
  </w:style>
  <w:style w:type="paragraph" w:styleId="Corpodeltesto311">
    <w:name w:val="Corpo del testo 311"/>
    <w:basedOn w:val="Normal"/>
    <w:qFormat/>
    <w:pPr>
      <w:tabs>
        <w:tab w:val="clear" w:pos="709"/>
        <w:tab w:val="left" w:pos="0" w:leader="none"/>
        <w:tab w:val="left" w:pos="8496" w:leader="none"/>
      </w:tabs>
      <w:jc w:val="both"/>
    </w:pPr>
    <w:rPr>
      <w:rFonts w:ascii="Arial" w:hAnsi="Arial" w:eastAsia="Arial"/>
      <w:b/>
      <w:bCs/>
      <w:sz w:val="20"/>
      <w:szCs w:val="20"/>
    </w:rPr>
  </w:style>
  <w:style w:type="paragraph" w:styleId="Corpodeltesto31">
    <w:name w:val="Corpo del testo 31"/>
    <w:basedOn w:val="Normal"/>
    <w:qFormat/>
    <w:pPr>
      <w:spacing w:lineRule="exact" w:line="259"/>
      <w:jc w:val="both"/>
    </w:pPr>
    <w:rPr>
      <w:b/>
    </w:rPr>
  </w:style>
  <w:style w:type="paragraph" w:styleId="Corpodeltesto22">
    <w:name w:val="Corpo del testo 22"/>
    <w:basedOn w:val="Normal"/>
    <w:qFormat/>
    <w:pPr>
      <w:jc w:val="both"/>
    </w:pPr>
    <w:rPr/>
  </w:style>
  <w:style w:type="paragraph" w:styleId="Rientrocorpodeltesto32">
    <w:name w:val="Rientro corpo del testo 32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Rientrocorpodeltesto211">
    <w:name w:val="Rientro corpo del testo 211"/>
    <w:basedOn w:val="Normal"/>
    <w:qFormat/>
    <w:pPr>
      <w:tabs>
        <w:tab w:val="clear" w:pos="709"/>
        <w:tab w:val="left" w:pos="-15136" w:leader="none"/>
        <w:tab w:val="left" w:pos="-6640" w:leader="none"/>
      </w:tabs>
      <w:ind w:left="1050" w:hanging="0"/>
      <w:jc w:val="both"/>
    </w:pPr>
    <w:rPr/>
  </w:style>
  <w:style w:type="paragraph" w:styleId="Rientrocorpodeltesto21">
    <w:name w:val="Rientro corpo del testo 21"/>
    <w:basedOn w:val="Normal"/>
    <w:qFormat/>
    <w:pPr>
      <w:ind w:left="360" w:hanging="0"/>
      <w:jc w:val="both"/>
    </w:pPr>
    <w:rPr/>
  </w:style>
  <w:style w:type="paragraph" w:styleId="Sche4">
    <w:name w:val="sche_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Corpodeltesto21">
    <w:name w:val="Corpo del testo 21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che23">
    <w:name w:val="sche2_3"/>
    <w:qFormat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Didascalia1">
    <w:name w:val="Didascalia1"/>
    <w:basedOn w:val="Normal"/>
    <w:qFormat/>
    <w:pPr>
      <w:tabs>
        <w:tab w:val="clear" w:pos="709"/>
        <w:tab w:val="left" w:pos="75" w:leader="none"/>
        <w:tab w:val="left" w:pos="568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pacing w:before="120" w:after="0"/>
      <w:jc w:val="center"/>
    </w:pPr>
    <w:rPr>
      <w:rFonts w:ascii="Arial" w:hAnsi="Arial" w:eastAsia="Arial"/>
      <w:b/>
      <w:bCs/>
      <w:i/>
      <w:iCs/>
      <w:sz w:val="22"/>
      <w:szCs w:val="22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2">
    <w:name w:val="Didascalia2"/>
    <w:basedOn w:val="Normal"/>
    <w:qFormat/>
    <w:pPr>
      <w:spacing w:before="120" w:after="120"/>
    </w:pPr>
    <w:rPr>
      <w:i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3">
    <w:name w:val="Didascalia3"/>
    <w:basedOn w:val="Normal"/>
    <w:qFormat/>
    <w:pPr>
      <w:spacing w:before="120" w:after="120"/>
    </w:pPr>
    <w:rPr>
      <w:i/>
    </w:rPr>
  </w:style>
  <w:style w:type="paragraph" w:styleId="Intestazione3">
    <w:name w:val="Intestazione3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4">
    <w:name w:val="Didascalia4"/>
    <w:basedOn w:val="Normal"/>
    <w:qFormat/>
    <w:pPr>
      <w:spacing w:before="120" w:after="120"/>
    </w:pPr>
    <w:rPr>
      <w:i/>
    </w:rPr>
  </w:style>
  <w:style w:type="paragraph" w:styleId="Intestazione4">
    <w:name w:val="Intestazione4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5">
    <w:name w:val="Didascalia5"/>
    <w:basedOn w:val="Normal"/>
    <w:qFormat/>
    <w:pPr>
      <w:spacing w:before="120" w:after="120"/>
    </w:pPr>
    <w:rPr>
      <w:i/>
    </w:rPr>
  </w:style>
  <w:style w:type="paragraph" w:styleId="Intestazione5">
    <w:name w:val="Intestazione5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6">
    <w:name w:val="Didascalia6"/>
    <w:basedOn w:val="Normal"/>
    <w:qFormat/>
    <w:pPr>
      <w:spacing w:before="120" w:after="120"/>
    </w:pPr>
    <w:rPr>
      <w:i/>
    </w:rPr>
  </w:style>
  <w:style w:type="paragraph" w:styleId="Intestazione6">
    <w:name w:val="Intestazione6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7">
    <w:name w:val="Didascalia7"/>
    <w:basedOn w:val="Normal"/>
    <w:qFormat/>
    <w:pPr>
      <w:spacing w:before="120" w:after="120"/>
    </w:pPr>
    <w:rPr>
      <w:i/>
    </w:rPr>
  </w:style>
  <w:style w:type="paragraph" w:styleId="Intestazione7">
    <w:name w:val="Intestazione7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8">
    <w:name w:val="Didascalia8"/>
    <w:basedOn w:val="Normal"/>
    <w:qFormat/>
    <w:pPr>
      <w:spacing w:before="120" w:after="120"/>
    </w:pPr>
    <w:rPr>
      <w:i/>
    </w:rPr>
  </w:style>
  <w:style w:type="paragraph" w:styleId="Intestazione8">
    <w:name w:val="Intestazione8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9">
    <w:name w:val="Didascalia9"/>
    <w:basedOn w:val="Normal"/>
    <w:qFormat/>
    <w:pPr>
      <w:spacing w:before="120" w:after="120"/>
    </w:pPr>
    <w:rPr>
      <w:i/>
    </w:rPr>
  </w:style>
  <w:style w:type="paragraph" w:styleId="Corpodeltesto1">
    <w:name w:val="Corpo del testo1"/>
    <w:basedOn w:val="Normal"/>
    <w:qFormat/>
    <w:pPr>
      <w:jc w:val="both"/>
    </w:pPr>
    <w:rPr>
      <w:b/>
      <w:sz w:val="28"/>
    </w:rPr>
  </w:style>
  <w:style w:type="paragraph" w:styleId="Intestazione9">
    <w:name w:val="Intestazione9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LibreOffice/6.4.7.2$Windows_X86_64 LibreOffice_project/639b8ac485750d5696d7590a72ef1b496725cfb5</Application>
  <Pages>1</Pages>
  <Words>242</Words>
  <Characters>2079</Characters>
  <CharactersWithSpaces>2414</CharactersWithSpaces>
  <Paragraphs>23</Paragraphs>
  <Company>Ministero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Interno</dc:creator>
  <dc:description/>
  <dc:language>it-IT</dc:language>
  <cp:lastModifiedBy/>
  <dcterms:modified xsi:type="dcterms:W3CDTF">2025-08-21T08:53:12Z</dcterms:modified>
  <cp:revision>13</cp:revision>
  <dc:subject/>
  <dc:title>Mod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