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1.png" ContentType="image/png"/>
  <Override PartName="/word/media/image2.jpeg" ContentType="image/jpeg"/>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120" w:after="0"/>
        <w:jc w:val="center"/>
        <w:rPr>
          <w:rFonts w:ascii="Arial" w:hAnsi="Arial" w:eastAsia="ＭＳ 明朝" w:cs="Arial" w:eastAsiaTheme="minorEastAsia"/>
          <w:b/>
          <w:b/>
          <w:bCs/>
          <w:color w:val="000000"/>
          <w:sz w:val="20"/>
          <w:szCs w:val="20"/>
        </w:rPr>
      </w:pPr>
      <w:r>
        <w:rPr>
          <w:rFonts w:eastAsia="ＭＳ 明朝" w:cs="Arial" w:ascii="Arial" w:hAnsi="Arial" w:eastAsiaTheme="minorEastAsia"/>
          <w:b/>
          <w:bCs/>
          <w:color w:val="000000" w:themeColor="text1"/>
          <w:sz w:val="20"/>
          <w:szCs w:val="20"/>
        </w:rPr>
        <w:t>ATTO DI DESIGNAZIONE DEL RESPONSABILE DEL TRATTAMENTO DEI DATI PERSONALI</w:t>
      </w:r>
    </w:p>
    <w:p>
      <w:pPr>
        <w:pStyle w:val="Titolo1"/>
        <w:spacing w:lineRule="auto" w:line="360" w:before="240" w:after="240"/>
        <w:ind w:left="0" w:right="17" w:hanging="864"/>
        <w:rPr>
          <w:rFonts w:eastAsia="ＭＳ 明朝" w:eastAsiaTheme="minorEastAsia"/>
          <w:b w:val="false"/>
          <w:b w:val="false"/>
          <w:color w:val="000000"/>
          <w:sz w:val="20"/>
          <w:szCs w:val="20"/>
        </w:rPr>
      </w:pPr>
      <w:r>
        <w:rPr>
          <w:rFonts w:eastAsia="ＭＳ 明朝" w:eastAsiaTheme="minorEastAsia"/>
          <w:color w:val="000000" w:themeColor="text1"/>
          <w:sz w:val="20"/>
          <w:szCs w:val="20"/>
        </w:rPr>
        <w:t xml:space="preserve">               </w:t>
      </w:r>
      <w:r>
        <w:rPr>
          <w:rFonts w:eastAsia="ＭＳ 明朝" w:eastAsiaTheme="minorEastAsia"/>
          <w:color w:val="000000" w:themeColor="text1"/>
          <w:sz w:val="20"/>
          <w:szCs w:val="20"/>
        </w:rPr>
        <w:t>VISTO</w:t>
      </w:r>
      <w:r>
        <w:rPr>
          <w:rFonts w:eastAsia="ＭＳ 明朝" w:eastAsiaTheme="minorEastAsia"/>
          <w:b w:val="false"/>
          <w:color w:val="000000" w:themeColor="text1"/>
          <w:sz w:val="20"/>
          <w:szCs w:val="20"/>
        </w:rPr>
        <w:t xml:space="preserve"> il contratto stipulato in data</w:t>
      </w:r>
      <w:r>
        <w:rPr>
          <w:rFonts w:eastAsia="ＭＳ 明朝" w:eastAsiaTheme="minorEastAsia"/>
          <w:b w:val="false"/>
          <w:color w:val="000000" w:themeColor="text1"/>
          <w:sz w:val="20"/>
          <w:szCs w:val="20"/>
        </w:rPr>
        <w:t xml:space="preserve"> _______________ </w:t>
      </w:r>
      <w:r>
        <w:rPr>
          <w:rFonts w:eastAsia="ＭＳ 明朝" w:eastAsiaTheme="minorEastAsia"/>
          <w:b w:val="false"/>
          <w:color w:val="000000" w:themeColor="text1"/>
          <w:sz w:val="20"/>
          <w:szCs w:val="20"/>
        </w:rPr>
        <w:t xml:space="preserve">(d’ora innanzi il “Contratto”), concernente il servizio </w:t>
      </w:r>
      <w:r>
        <w:rPr>
          <w:rFonts w:eastAsia="ＭＳ 明朝" w:eastAsiaTheme="minorEastAsia"/>
          <w:b w:val="false"/>
          <w:color w:val="000000" w:themeColor="text1"/>
          <w:sz w:val="20"/>
          <w:szCs w:val="20"/>
        </w:rPr>
        <w:t xml:space="preserve">__________________ </w:t>
      </w:r>
      <w:r>
        <w:rPr>
          <w:rFonts w:eastAsia="ＭＳ 明朝" w:eastAsiaTheme="minorEastAsia"/>
          <w:b w:val="false"/>
          <w:color w:val="000000" w:themeColor="text1"/>
          <w:sz w:val="20"/>
          <w:szCs w:val="20"/>
        </w:rPr>
        <w:t xml:space="preserve">(di seguito l’“Attività”); </w:t>
      </w:r>
    </w:p>
    <w:p>
      <w:pPr>
        <w:pStyle w:val="Normal"/>
        <w:spacing w:lineRule="auto" w:line="360" w:before="120" w:after="120"/>
        <w:jc w:val="both"/>
        <w:rPr>
          <w:rFonts w:ascii="Arial" w:hAnsi="Arial" w:eastAsia="ＭＳ 明朝" w:cs="Arial" w:eastAsiaTheme="minorEastAsia"/>
          <w:color w:val="000000"/>
          <w:sz w:val="20"/>
          <w:szCs w:val="20"/>
        </w:rPr>
      </w:pPr>
      <w:r>
        <w:rPr>
          <w:rFonts w:eastAsia="ＭＳ 明朝" w:cs="Arial" w:ascii="Arial" w:hAnsi="Arial" w:eastAsiaTheme="minorEastAsia"/>
          <w:b/>
          <w:bCs/>
          <w:color w:val="000000" w:themeColor="text1"/>
          <w:sz w:val="20"/>
          <w:szCs w:val="20"/>
        </w:rPr>
        <w:t>CONSIDERATO</w:t>
      </w:r>
      <w:r>
        <w:rPr>
          <w:rFonts w:eastAsia="ＭＳ 明朝" w:cs="Arial" w:ascii="Arial" w:hAnsi="Arial" w:eastAsiaTheme="minorEastAsia"/>
          <w:color w:val="000000" w:themeColor="text1"/>
          <w:sz w:val="20"/>
          <w:szCs w:val="20"/>
        </w:rPr>
        <w:t xml:space="preserve"> che le attività oggetto del Contratto comportano o possono comportare il trattamento di dati personali, ai sensi del Regolamento (UE) 2016/679 del Parlamento europeo e del Consiglio del 27 aprile 2016 (di seguito Regolamento o GDPR) nonché del D. lgs. 196/2003 e ss.mm.ii recante il Codice in materia di protezione dei dati personali (di seguito Codice Privacy); </w:t>
      </w:r>
    </w:p>
    <w:p>
      <w:pPr>
        <w:pStyle w:val="Normal"/>
        <w:spacing w:lineRule="auto" w:line="360" w:before="120" w:after="120"/>
        <w:jc w:val="both"/>
        <w:rPr>
          <w:rFonts w:ascii="Arial" w:hAnsi="Arial" w:eastAsia="ＭＳ 明朝" w:cs="Arial" w:eastAsiaTheme="minorEastAsia"/>
          <w:color w:val="000000"/>
          <w:sz w:val="20"/>
          <w:szCs w:val="20"/>
        </w:rPr>
      </w:pPr>
      <w:r>
        <w:rPr>
          <w:rFonts w:eastAsia="ＭＳ 明朝" w:cs="Arial" w:ascii="Arial" w:hAnsi="Arial" w:eastAsiaTheme="minorEastAsia"/>
          <w:b/>
          <w:bCs/>
          <w:color w:val="000000" w:themeColor="text1"/>
          <w:sz w:val="20"/>
          <w:szCs w:val="20"/>
        </w:rPr>
        <w:t>VISTO</w:t>
      </w:r>
      <w:r>
        <w:rPr>
          <w:rFonts w:eastAsia="ＭＳ 明朝" w:cs="Arial" w:ascii="Arial" w:hAnsi="Arial" w:eastAsiaTheme="minorEastAsia"/>
          <w:color w:val="000000" w:themeColor="text1"/>
          <w:sz w:val="20"/>
          <w:szCs w:val="20"/>
        </w:rPr>
        <w:t>, in particolare, l’art. 4, paragrafo 1, n. 7) del Regolamento, che individua il Titolare del trattamento nella “</w:t>
      </w:r>
      <w:r>
        <w:rPr>
          <w:rFonts w:eastAsia="ＭＳ 明朝" w:cs="Arial" w:ascii="Arial" w:hAnsi="Arial" w:eastAsiaTheme="minorEastAsia"/>
          <w:i/>
          <w:iCs/>
          <w:color w:val="000000" w:themeColor="text1"/>
          <w:sz w:val="20"/>
          <w:szCs w:val="20"/>
        </w:rPr>
        <w:t>persona fisica o giuridica, l'autorità pubblica, il servizio o altro organismo che, singolarmente o insieme ad altri, determina le finalità e i mezzi del trattamento di dati personali […]” e visto altresì l’art. 4, paragrafo 1, n. 8) del Regolamento, che identifica il Responsabile del trattamento nella “persona fisica o giuridica, l’autorità pubblica, il servizio o altro organismo che tratta dati personali per conto del titolare del trattamento</w:t>
      </w:r>
      <w:r>
        <w:rPr>
          <w:rFonts w:eastAsia="ＭＳ 明朝" w:cs="Arial" w:ascii="Arial" w:hAnsi="Arial" w:eastAsiaTheme="minorEastAsia"/>
          <w:color w:val="000000" w:themeColor="text1"/>
          <w:sz w:val="20"/>
          <w:szCs w:val="20"/>
        </w:rPr>
        <w:t>”;</w:t>
      </w:r>
    </w:p>
    <w:p>
      <w:pPr>
        <w:pStyle w:val="Normal"/>
        <w:spacing w:lineRule="auto" w:line="360" w:before="120" w:after="120"/>
        <w:jc w:val="both"/>
        <w:rPr>
          <w:rFonts w:ascii="Arial" w:hAnsi="Arial" w:eastAsia="ＭＳ 明朝" w:cs="Arial" w:eastAsiaTheme="minorEastAsia"/>
          <w:color w:val="000000"/>
          <w:sz w:val="20"/>
          <w:szCs w:val="20"/>
        </w:rPr>
      </w:pPr>
      <w:r>
        <w:rPr>
          <w:rFonts w:eastAsia="ＭＳ 明朝" w:cs="Arial" w:ascii="Arial" w:hAnsi="Arial" w:eastAsiaTheme="minorEastAsia"/>
          <w:b/>
          <w:bCs/>
          <w:color w:val="000000" w:themeColor="text1"/>
          <w:sz w:val="20"/>
          <w:szCs w:val="20"/>
        </w:rPr>
        <w:t>VISTO</w:t>
      </w:r>
      <w:r>
        <w:rPr>
          <w:rFonts w:eastAsia="ＭＳ 明朝" w:cs="Arial" w:ascii="Arial" w:hAnsi="Arial" w:eastAsiaTheme="minorEastAsia"/>
          <w:color w:val="000000" w:themeColor="text1"/>
          <w:sz w:val="20"/>
          <w:szCs w:val="20"/>
        </w:rPr>
        <w:t xml:space="preserve"> l’art. 28, paragrafo 1 del Regolamento, secondo cui “</w:t>
      </w:r>
      <w:r>
        <w:rPr>
          <w:rFonts w:eastAsia="ＭＳ 明朝" w:cs="Arial" w:ascii="Arial" w:hAnsi="Arial" w:eastAsiaTheme="minorEastAsia"/>
          <w:i/>
          <w:iCs/>
          <w:color w:val="000000" w:themeColor="text1"/>
          <w:sz w:val="20"/>
          <w:szCs w:val="20"/>
        </w:rPr>
        <w:t>qualora un trattamento debba essere effettuato per conto del titolare del trattamento, quest’ultimo ricorre unicamente a responsabili del trattamento che presentino garanzie sufficienti per mettere in atto misure tecniche e organizzative adeguate in modo che il trattamento soddisfi i requisiti del presente regolamento e garantisca la tutela dei diritti dell’interessato</w:t>
      </w:r>
      <w:r>
        <w:rPr>
          <w:rFonts w:eastAsia="ＭＳ 明朝" w:cs="Arial" w:ascii="Arial" w:hAnsi="Arial" w:eastAsiaTheme="minorEastAsia"/>
          <w:color w:val="000000" w:themeColor="text1"/>
          <w:sz w:val="20"/>
          <w:szCs w:val="20"/>
        </w:rPr>
        <w:t>”;</w:t>
      </w:r>
    </w:p>
    <w:p>
      <w:pPr>
        <w:pStyle w:val="Normal"/>
        <w:spacing w:lineRule="auto" w:line="360" w:before="120" w:after="120"/>
        <w:jc w:val="both"/>
        <w:rPr>
          <w:rFonts w:ascii="Arial" w:hAnsi="Arial" w:cs="Arial"/>
          <w:sz w:val="20"/>
          <w:szCs w:val="20"/>
        </w:rPr>
      </w:pPr>
      <w:r>
        <w:rPr>
          <w:rFonts w:cs="Arial" w:ascii="Arial" w:hAnsi="Arial"/>
          <w:b/>
          <w:bCs/>
          <w:sz w:val="20"/>
          <w:szCs w:val="20"/>
        </w:rPr>
        <w:t>PRESO ATTO</w:t>
      </w:r>
      <w:r>
        <w:rPr>
          <w:rFonts w:cs="Arial" w:ascii="Arial" w:hAnsi="Arial"/>
          <w:sz w:val="20"/>
          <w:szCs w:val="20"/>
        </w:rPr>
        <w:t xml:space="preserve"> che ai sensi del comma 1 dell’art. 28 del GDPR, la </w:t>
      </w:r>
      <w:r>
        <w:rPr>
          <w:rFonts w:cs="Arial" w:ascii="Arial" w:hAnsi="Arial"/>
          <w:sz w:val="20"/>
          <w:szCs w:val="20"/>
        </w:rPr>
        <w:t>______________</w:t>
      </w:r>
      <w:r>
        <w:rPr>
          <w:rFonts w:cs="Arial" w:ascii="Arial" w:hAnsi="Arial"/>
          <w:sz w:val="20"/>
          <w:szCs w:val="20"/>
        </w:rPr>
        <w:t>di seguito Fornitore, presenta garanzie sufficienti per mettere in atto misure tecniche ed organizzative adeguate in modo tale che il trattamento soddisfi i requisiti e il pieno rispetto delle disposizioni previste dal GDPR;</w:t>
      </w:r>
    </w:p>
    <w:p>
      <w:pPr>
        <w:pStyle w:val="Normal"/>
        <w:spacing w:lineRule="auto" w:line="360" w:before="120" w:after="120"/>
        <w:ind w:left="-426" w:right="-1" w:firstLine="426"/>
        <w:jc w:val="center"/>
        <w:rPr>
          <w:rFonts w:ascii="Arial" w:hAnsi="Arial" w:eastAsia="ＭＳ 明朝" w:cs="Arial" w:eastAsiaTheme="minorEastAsia"/>
          <w:b/>
          <w:b/>
          <w:color w:val="000000"/>
          <w:sz w:val="20"/>
          <w:szCs w:val="20"/>
        </w:rPr>
      </w:pPr>
      <w:r>
        <w:rPr>
          <w:rFonts w:eastAsia="ＭＳ 明朝" w:cs="Arial" w:ascii="Arial" w:hAnsi="Arial" w:eastAsiaTheme="minorEastAsia"/>
          <w:b/>
          <w:color w:val="000000"/>
          <w:sz w:val="20"/>
          <w:szCs w:val="20"/>
        </w:rPr>
        <w:t>COMUNE DI GIUGLIANO IN CAMPANIA</w:t>
      </w:r>
    </w:p>
    <w:p>
      <w:pPr>
        <w:pStyle w:val="Normal"/>
        <w:spacing w:lineRule="auto" w:line="360" w:before="120" w:after="120"/>
        <w:jc w:val="center"/>
        <w:rPr>
          <w:rFonts w:ascii="Arial" w:hAnsi="Arial" w:eastAsia="ＭＳ 明朝" w:cs="Arial" w:eastAsiaTheme="minorEastAsia"/>
          <w:bCs/>
          <w:color w:val="000000"/>
          <w:sz w:val="20"/>
          <w:szCs w:val="20"/>
        </w:rPr>
      </w:pPr>
      <w:r>
        <w:rPr>
          <w:rFonts w:eastAsia="ＭＳ 明朝" w:cs="Arial" w:ascii="Arial" w:hAnsi="Arial" w:eastAsiaTheme="minorEastAsia"/>
          <w:bCs/>
          <w:color w:val="000000"/>
          <w:sz w:val="20"/>
          <w:szCs w:val="20"/>
        </w:rPr>
        <w:t>(di seguito il “Titolare”)</w:t>
      </w:r>
    </w:p>
    <w:p>
      <w:pPr>
        <w:pStyle w:val="Normal"/>
        <w:spacing w:lineRule="auto" w:line="360" w:before="120" w:after="120"/>
        <w:jc w:val="both"/>
        <w:rPr>
          <w:rFonts w:ascii="Arial" w:hAnsi="Arial" w:eastAsia="ＭＳ 明朝" w:cs="Arial" w:eastAsiaTheme="minorEastAsia"/>
          <w:color w:val="000000"/>
          <w:sz w:val="20"/>
          <w:szCs w:val="20"/>
        </w:rPr>
      </w:pPr>
      <w:r>
        <w:rPr>
          <w:rFonts w:eastAsia="ＭＳ 明朝" w:cs="Arial" w:ascii="Arial" w:hAnsi="Arial" w:eastAsiaTheme="minorEastAsia"/>
          <w:color w:val="000000" w:themeColor="text1"/>
          <w:sz w:val="20"/>
          <w:szCs w:val="20"/>
        </w:rPr>
        <w:t xml:space="preserve">in persona del Responsabile/Dirigente </w:t>
      </w:r>
      <w:r>
        <w:rPr>
          <w:rFonts w:eastAsia="ＭＳ 明朝" w:cs="Arial" w:ascii="Arial" w:hAnsi="Arial" w:eastAsiaTheme="minorEastAsia"/>
          <w:color w:val="000000" w:themeColor="text1"/>
          <w:sz w:val="20"/>
          <w:szCs w:val="20"/>
        </w:rPr>
        <w:t xml:space="preserve">_______________, </w:t>
      </w:r>
      <w:r>
        <w:rPr>
          <w:rFonts w:eastAsia="ＭＳ 明朝" w:cs="Arial" w:ascii="Arial" w:hAnsi="Arial" w:eastAsiaTheme="minorEastAsia"/>
          <w:color w:val="000000" w:themeColor="text1"/>
          <w:sz w:val="20"/>
          <w:szCs w:val="20"/>
        </w:rPr>
        <w:t xml:space="preserve">in qualità di delegato dal Titolare con atto di delega </w:t>
      </w:r>
      <w:r>
        <w:rPr>
          <w:rFonts w:cs="Arial" w:ascii="Arial" w:hAnsi="Arial"/>
          <w:color w:val="161616"/>
          <w:sz w:val="20"/>
          <w:szCs w:val="20"/>
        </w:rPr>
        <w:t>del Sindaco di Giugliano in Campania n</w:t>
      </w:r>
      <w:r>
        <w:rPr>
          <w:rFonts w:cs="Arial" w:ascii="Arial" w:hAnsi="Arial"/>
          <w:color w:val="161616"/>
          <w:sz w:val="20"/>
          <w:szCs w:val="20"/>
        </w:rPr>
        <w:t>.______ del ____________</w:t>
      </w:r>
      <w:r>
        <w:rPr>
          <w:rFonts w:eastAsia="ＭＳ 明朝" w:cs="Arial" w:ascii="Arial" w:hAnsi="Arial" w:eastAsiaTheme="minorEastAsia"/>
          <w:color w:val="000000" w:themeColor="text1"/>
          <w:sz w:val="20"/>
          <w:szCs w:val="20"/>
        </w:rPr>
        <w:t xml:space="preserve">, </w:t>
      </w:r>
    </w:p>
    <w:p>
      <w:pPr>
        <w:pStyle w:val="Normal"/>
        <w:spacing w:lineRule="auto" w:line="360" w:before="0" w:after="200"/>
        <w:jc w:val="center"/>
        <w:rPr>
          <w:rFonts w:ascii="Arial" w:hAnsi="Arial" w:eastAsia="Times New Roman" w:cs="Arial"/>
          <w:b/>
          <w:b/>
          <w:bCs/>
          <w:sz w:val="20"/>
          <w:szCs w:val="20"/>
        </w:rPr>
      </w:pPr>
      <w:r>
        <w:rPr>
          <w:rFonts w:eastAsia="Times New Roman" w:cs="Arial" w:ascii="Arial" w:hAnsi="Arial"/>
          <w:b/>
          <w:bCs/>
          <w:sz w:val="20"/>
          <w:szCs w:val="20"/>
        </w:rPr>
        <w:t>NOMINA</w:t>
      </w:r>
    </w:p>
    <w:p>
      <w:pPr>
        <w:pStyle w:val="Normal"/>
        <w:spacing w:lineRule="auto" w:line="360" w:before="0" w:after="200"/>
        <w:jc w:val="both"/>
        <w:rPr/>
      </w:pPr>
      <w:r>
        <w:rPr>
          <w:sz w:val="24"/>
          <w:szCs w:val="24"/>
        </w:rPr>
        <w:t>___________________ P.IVA/C.F. _____________, con sede in _______, via _____________ in persona di ______________.</w:t>
      </w:r>
    </w:p>
    <w:p>
      <w:pPr>
        <w:pStyle w:val="Normal"/>
        <w:spacing w:lineRule="auto" w:line="360" w:before="0" w:after="200"/>
        <w:jc w:val="center"/>
        <w:rPr>
          <w:rFonts w:ascii="Arial" w:hAnsi="Arial" w:eastAsia="Times New Roman" w:cs="Arial"/>
          <w:b/>
          <w:b/>
          <w:bCs/>
          <w:sz w:val="20"/>
          <w:szCs w:val="20"/>
        </w:rPr>
      </w:pPr>
      <w:r>
        <w:rPr>
          <w:rFonts w:eastAsia="Times New Roman" w:cs="Arial" w:ascii="Arial" w:hAnsi="Arial"/>
          <w:b/>
          <w:bCs/>
          <w:sz w:val="20"/>
          <w:szCs w:val="20"/>
        </w:rPr>
        <w:t>RESPONSABILE DEL TRATTAMENTO DEI DATI PERSONALI</w:t>
      </w:r>
    </w:p>
    <w:p>
      <w:pPr>
        <w:pStyle w:val="Normal"/>
        <w:spacing w:lineRule="auto" w:line="360" w:before="0" w:after="200"/>
        <w:jc w:val="center"/>
        <w:rPr>
          <w:rFonts w:ascii="Arial" w:hAnsi="Arial" w:eastAsia="Times New Roman" w:cs="Arial"/>
          <w:sz w:val="20"/>
          <w:szCs w:val="20"/>
        </w:rPr>
      </w:pPr>
      <w:r>
        <w:rPr>
          <w:rFonts w:eastAsia="Times New Roman" w:cs="Arial" w:ascii="Arial" w:hAnsi="Arial"/>
          <w:sz w:val="20"/>
          <w:szCs w:val="20"/>
        </w:rPr>
        <w:t>(di seguito il “Responsabile”)</w:t>
      </w:r>
    </w:p>
    <w:p>
      <w:pPr>
        <w:pStyle w:val="Normal"/>
        <w:spacing w:lineRule="auto" w:line="360" w:before="0" w:after="200"/>
        <w:jc w:val="both"/>
        <w:rPr>
          <w:rFonts w:ascii="Arial" w:hAnsi="Arial" w:eastAsia="Times New Roman" w:cs="Arial"/>
          <w:sz w:val="20"/>
          <w:szCs w:val="20"/>
        </w:rPr>
      </w:pPr>
      <w:r>
        <w:rPr>
          <w:rFonts w:eastAsia="Times New Roman" w:cs="Arial" w:ascii="Arial" w:hAnsi="Arial"/>
          <w:sz w:val="20"/>
          <w:szCs w:val="20"/>
        </w:rPr>
        <w:t>con riferimento a tutti i trattamenti effettuati nell’ambito del rapporto contrattuale instaurato con il Titolare in virtù del Contratto, nonché a quelli che in futuro dovessero rendersi necessari a seguito di modifiche e integrazioni del predetto accordo.</w:t>
      </w:r>
    </w:p>
    <w:p>
      <w:pPr>
        <w:pStyle w:val="Normal"/>
        <w:spacing w:lineRule="auto" w:line="360" w:before="0" w:after="200"/>
        <w:jc w:val="both"/>
        <w:rPr>
          <w:rFonts w:ascii="Arial" w:hAnsi="Arial" w:eastAsia="Times New Roman" w:cs="Arial"/>
          <w:sz w:val="20"/>
          <w:szCs w:val="20"/>
        </w:rPr>
      </w:pPr>
      <w:r>
        <w:rPr>
          <w:rFonts w:eastAsia="Times New Roman" w:cs="Arial" w:ascii="Arial" w:hAnsi="Arial"/>
          <w:sz w:val="20"/>
          <w:szCs w:val="20"/>
        </w:rPr>
        <w:t xml:space="preserve">In particolare, la nomina è riferita alle attività di trattamento dei dati personali effettuate nell’ambito delle Attività gestite dal Responsabile per conto del Titolare di cui all’Allegato 1. </w:t>
      </w:r>
    </w:p>
    <w:p>
      <w:pPr>
        <w:pStyle w:val="Normal"/>
        <w:spacing w:lineRule="auto" w:line="360" w:before="0" w:after="200"/>
        <w:jc w:val="both"/>
        <w:rPr>
          <w:rFonts w:ascii="Arial" w:hAnsi="Arial" w:eastAsia="Times New Roman" w:cs="Arial"/>
          <w:sz w:val="20"/>
          <w:szCs w:val="20"/>
        </w:rPr>
      </w:pPr>
      <w:r>
        <w:rPr>
          <w:rFonts w:eastAsia="Times New Roman" w:cs="Arial" w:ascii="Arial" w:hAnsi="Arial"/>
          <w:sz w:val="20"/>
          <w:szCs w:val="20"/>
        </w:rPr>
        <w:t xml:space="preserve">La presente nomina di Responsabile (di seguito “Nomina”) è efficace a partire dalla data di sottoscrizione. </w:t>
      </w:r>
    </w:p>
    <w:p>
      <w:pPr>
        <w:pStyle w:val="Normal"/>
        <w:spacing w:lineRule="auto" w:line="360" w:before="0" w:after="200"/>
        <w:jc w:val="both"/>
        <w:rPr>
          <w:rFonts w:ascii="Arial" w:hAnsi="Arial" w:eastAsia="Times New Roman" w:cs="Arial"/>
          <w:sz w:val="20"/>
          <w:szCs w:val="20"/>
        </w:rPr>
      </w:pPr>
      <w:r>
        <w:rPr>
          <w:rFonts w:eastAsia="Times New Roman" w:cs="Arial" w:ascii="Arial" w:hAnsi="Arial"/>
          <w:sz w:val="20"/>
          <w:szCs w:val="20"/>
        </w:rPr>
        <w:t xml:space="preserve">Le incombenze e le responsabilità oggetto della Nomina vengono affidate al Responsabile sulla base delle dichiarazioni dallo stesso fornite al Titolare circa le caratteristiche di esperienza, capacità e affidabilità che vengono richieste dalla normativa vigente (art. 28 Regolamento UE 2016/679) per chi esercita la funzione di Responsabile. </w:t>
      </w:r>
    </w:p>
    <w:p>
      <w:pPr>
        <w:pStyle w:val="Normal"/>
        <w:spacing w:lineRule="auto" w:line="360" w:before="0" w:after="200"/>
        <w:jc w:val="both"/>
        <w:rPr>
          <w:rFonts w:ascii="Arial" w:hAnsi="Arial" w:eastAsia="Times New Roman" w:cs="Arial"/>
          <w:sz w:val="20"/>
          <w:szCs w:val="20"/>
        </w:rPr>
      </w:pPr>
      <w:r>
        <w:rPr>
          <w:rFonts w:eastAsia="Times New Roman" w:cs="Arial" w:ascii="Arial" w:hAnsi="Arial"/>
          <w:sz w:val="20"/>
          <w:szCs w:val="20"/>
        </w:rPr>
        <w:t xml:space="preserve">Con la sottoscrizione della presente Nomina, il Responsabile si dichiara disponibile e competente per la piena attuazione di quanto ivi disposto, conferma la diretta ed approfondita conoscenza degli obblighi che assume in relazione al dettato del GDPR, conferma, altresì, di disporre di una propria organizzazione che dichiara idonea a consentire il trattamento dei dati nel pieno rispetto delle prescrizioni legislative, ivi compreso il profilo della sicurezza, e si impegna a procedere al trattamento dei dati personali attenendosi alle istruzioni impartite, nel pieno rispetto di quanto imposto dall’art. 28 GDPR. </w:t>
      </w:r>
    </w:p>
    <w:p>
      <w:pPr>
        <w:pStyle w:val="Default"/>
        <w:spacing w:lineRule="auto" w:line="360"/>
        <w:jc w:val="both"/>
        <w:rPr>
          <w:rFonts w:ascii="Arial" w:hAnsi="Arial" w:cs="Arial"/>
          <w:color w:val="auto"/>
          <w:sz w:val="20"/>
          <w:szCs w:val="20"/>
        </w:rPr>
      </w:pPr>
      <w:r>
        <w:rPr>
          <w:rFonts w:cs="Arial" w:ascii="Arial" w:hAnsi="Arial"/>
          <w:color w:val="auto"/>
          <w:sz w:val="20"/>
          <w:szCs w:val="20"/>
        </w:rPr>
        <w:t>Il Responsabile</w:t>
      </w:r>
      <w:r>
        <w:rPr>
          <w:rFonts w:cs="Arial" w:ascii="Arial" w:hAnsi="Arial"/>
          <w:color w:val="000000"/>
          <w:sz w:val="20"/>
          <w:szCs w:val="20"/>
        </w:rPr>
        <w:t xml:space="preserve">  ________________, </w:t>
      </w:r>
      <w:r>
        <w:rPr>
          <w:rFonts w:cs="Arial" w:ascii="Arial" w:hAnsi="Arial"/>
          <w:color w:val="auto"/>
          <w:sz w:val="20"/>
          <w:szCs w:val="20"/>
        </w:rPr>
        <w:t xml:space="preserve">dichiara di aver ricevuto prima della sottoscrizione del presente atto le informazioni di cui all’articolo 13 Regolamento UE n. 2016/679 relativo alla protezione delle persone fisiche con riguardo al trattamento dei dati personali, nonché alla libera circolazione di tali dati (nel seguito anche “Regolamento UE”), circa il trattamento dei dati personali, conferiti per la sottoscrizione e l’esecuzione del Contratto e di essere a conoscenza dei diritti riconosciuti ai sensi della predetta normativa. Con la sottoscrizione del Contratto, il rappresentante legale del Responsabile acconsente espressamente al trattamento dei dati personali come sopra definito e </w:t>
      </w:r>
      <w:r>
        <w:rPr>
          <w:rStyle w:val="Enfasi"/>
          <w:rFonts w:cs="Arial" w:ascii="Arial" w:hAnsi="Arial"/>
          <w:i w:val="false"/>
          <w:iCs w:val="false"/>
          <w:color w:val="000000"/>
          <w:sz w:val="20"/>
          <w:szCs w:val="20"/>
          <w:shd w:fill="FFFFFF" w:val="clear"/>
        </w:rPr>
        <w:t>si impegna ad adempiere agli obblighi di richiesta del consenso</w:t>
      </w:r>
      <w:r>
        <w:rPr>
          <w:rFonts w:cs="Arial" w:ascii="Arial" w:hAnsi="Arial"/>
          <w:color w:val="auto"/>
          <w:sz w:val="20"/>
          <w:szCs w:val="20"/>
        </w:rPr>
        <w:t xml:space="preserve">, ove necessario, nei confronti delle persone fisiche interessate di cui sono forniti dati personali nell’ambito dell’esecuzione del Contratto. </w:t>
      </w:r>
    </w:p>
    <w:p>
      <w:pPr>
        <w:pStyle w:val="Default"/>
        <w:spacing w:lineRule="auto" w:line="360"/>
        <w:jc w:val="both"/>
        <w:rPr>
          <w:rFonts w:ascii="Arial" w:hAnsi="Arial" w:cs="Arial"/>
          <w:color w:val="auto"/>
          <w:sz w:val="20"/>
          <w:szCs w:val="20"/>
        </w:rPr>
      </w:pPr>
      <w:r>
        <w:rPr>
          <w:rFonts w:cs="Arial" w:ascii="Arial" w:hAnsi="Arial"/>
          <w:color w:val="auto"/>
          <w:sz w:val="20"/>
          <w:szCs w:val="20"/>
        </w:rPr>
        <w:t>Il Responsabile prende atto che il nominativo del fornitore, il valore del Contratto Esecutivo, i dati e/o la documentazione che la legge impone di pubblicare, saranno diffusi tramite il sito internet istituzionale del Comune di Giugliano in Campania. Inoltre, in adempimento agli obblighi di legge che impongono la trasparenza amministrativa (D.  Lgs. 33/2013; art. 32 L. 190/2012; art. 20 D. Lgs. n. 36/2023).</w:t>
      </w:r>
    </w:p>
    <w:p>
      <w:pPr>
        <w:pStyle w:val="Default"/>
        <w:spacing w:lineRule="auto" w:line="360"/>
        <w:jc w:val="both"/>
        <w:rPr>
          <w:rFonts w:ascii="Arial" w:hAnsi="Arial" w:cs="Arial"/>
          <w:color w:val="FF0000"/>
          <w:sz w:val="20"/>
          <w:szCs w:val="20"/>
          <w:highlight w:val="yellow"/>
        </w:rPr>
      </w:pPr>
      <w:r>
        <w:rPr>
          <w:rFonts w:cs="Arial" w:ascii="Arial" w:hAnsi="Arial"/>
          <w:color w:val="auto"/>
          <w:sz w:val="20"/>
          <w:szCs w:val="20"/>
        </w:rPr>
        <w:t>Nel caso in cui il Fornitore violi gli obblighi previsti dalla normativa in materia di protezione dei dati personali (quali a titolo meramente esemplificativo quelli previsti agli artt. 5, 32, 33, 34, 44-49 del Regolamento) risponderà integralmente del danno cagionato da tale violazione agli “Interessati”. In tal caso, l’Amministrazione, in ragione della gravità della violazione, potrà risolvere il contratto ed escutere la garanzia definitiva, salvo il risarcimento del maggior danno. Il Fornitore si impegna ad osservare le vigenti disposizioni in materia di sicurezza e riservatezza e a farle osservare ai relativi dipendenti e collaboratori, quali incaricati del trattamento dei dati personali.</w:t>
      </w:r>
      <w:r>
        <w:rPr>
          <w:rFonts w:cs="Arial" w:ascii="Arial" w:hAnsi="Arial"/>
          <w:color w:val="FF0000"/>
          <w:sz w:val="20"/>
          <w:szCs w:val="20"/>
        </w:rPr>
        <w:t xml:space="preserve"> </w:t>
      </w:r>
    </w:p>
    <w:p>
      <w:pPr>
        <w:pStyle w:val="Normal"/>
        <w:tabs>
          <w:tab w:val="clear" w:pos="720"/>
          <w:tab w:val="left" w:pos="4706" w:leader="none"/>
        </w:tabs>
        <w:spacing w:lineRule="auto" w:line="360" w:before="0" w:after="0"/>
        <w:jc w:val="both"/>
        <w:rPr>
          <w:rFonts w:ascii="Arial" w:hAnsi="Arial" w:eastAsia="Times New Roman" w:cs="Arial"/>
          <w:color w:val="000000"/>
          <w:sz w:val="20"/>
          <w:szCs w:val="20"/>
        </w:rPr>
      </w:pPr>
      <w:r>
        <w:rPr>
          <w:rFonts w:eastAsia="Times New Roman" w:cs="Arial" w:ascii="Arial" w:hAnsi="Arial"/>
          <w:color w:val="000000" w:themeColor="text1"/>
          <w:sz w:val="20"/>
          <w:szCs w:val="20"/>
        </w:rPr>
        <w:t>Onde consentire al Responsabile di espletare i compiti e le attribuzioni meglio specificati in seguito, con la presente Nomina vengono fornite le specifiche istruzioni per l’assolvimento del compito assegnato.</w:t>
      </w:r>
    </w:p>
    <w:p>
      <w:pPr>
        <w:pStyle w:val="Normal"/>
        <w:spacing w:lineRule="auto" w:line="360"/>
        <w:jc w:val="both"/>
        <w:rPr>
          <w:rFonts w:ascii="Arial" w:hAnsi="Arial" w:cs="Arial"/>
          <w:sz w:val="20"/>
          <w:szCs w:val="20"/>
        </w:rPr>
      </w:pPr>
      <w:r>
        <w:rPr>
          <w:rFonts w:cs="Arial" w:ascii="Arial" w:hAnsi="Arial"/>
          <w:sz w:val="20"/>
          <w:szCs w:val="20"/>
        </w:rPr>
        <w:t>Resta inteso che la normativa applicabile comprende l’insieme delle norme rilevanti in materia di privacy e cioè il Regolamento e inoltre, in ogni tempo, ogni linea guida, norma di legge, codice o provvedimento rilasciato o emesso dagli organi competenti o da altre autorità di controllo.</w:t>
      </w:r>
    </w:p>
    <w:p>
      <w:pPr>
        <w:pStyle w:val="Normal"/>
        <w:numPr>
          <w:ilvl w:val="0"/>
          <w:numId w:val="2"/>
        </w:numPr>
        <w:spacing w:lineRule="auto" w:line="360" w:before="0" w:after="200"/>
        <w:ind w:left="851" w:hanging="851"/>
        <w:jc w:val="both"/>
        <w:rPr>
          <w:rFonts w:ascii="Arial" w:hAnsi="Arial" w:eastAsia="Times New Roman" w:cs="Arial"/>
          <w:b/>
          <w:b/>
          <w:color w:val="000000"/>
          <w:sz w:val="20"/>
          <w:szCs w:val="20"/>
          <w:u w:val="single"/>
        </w:rPr>
      </w:pPr>
      <w:r>
        <w:rPr>
          <w:rFonts w:eastAsia="Times New Roman" w:cs="Arial" w:ascii="Arial" w:hAnsi="Arial"/>
          <w:b/>
          <w:color w:val="000000"/>
          <w:sz w:val="20"/>
          <w:szCs w:val="20"/>
          <w:u w:val="single"/>
        </w:rPr>
        <w:t xml:space="preserve">ISTRUZIONI GENERALI AL RESPONSABILE </w:t>
      </w:r>
    </w:p>
    <w:p>
      <w:pPr>
        <w:pStyle w:val="Normal"/>
        <w:tabs>
          <w:tab w:val="clear" w:pos="720"/>
          <w:tab w:val="left" w:pos="4706" w:leader="none"/>
        </w:tabs>
        <w:spacing w:lineRule="auto" w:line="360" w:before="0" w:after="200"/>
        <w:jc w:val="both"/>
        <w:rPr>
          <w:rFonts w:ascii="Arial" w:hAnsi="Arial" w:eastAsia="Times New Roman" w:cs="Arial"/>
          <w:color w:val="000000"/>
          <w:sz w:val="20"/>
          <w:szCs w:val="20"/>
        </w:rPr>
      </w:pPr>
      <w:r>
        <w:rPr>
          <w:rFonts w:eastAsia="Times New Roman" w:cs="Arial" w:ascii="Arial" w:hAnsi="Arial"/>
          <w:color w:val="000000"/>
          <w:sz w:val="20"/>
          <w:szCs w:val="20"/>
        </w:rPr>
        <w:t xml:space="preserve">Il Responsabile - così individuato e nominato, in relazione ai trattamenti di dati personali rientranti nell’ambito operativo e funzionale di propria competenza - sebbene non in via esaustiva, avrà i compiti e le attribuzioni di seguito elencate e dunque dovrà: </w:t>
      </w:r>
    </w:p>
    <w:p>
      <w:pPr>
        <w:pStyle w:val="ListParagraph"/>
        <w:numPr>
          <w:ilvl w:val="0"/>
          <w:numId w:val="1"/>
        </w:numPr>
        <w:spacing w:lineRule="auto" w:line="360"/>
        <w:jc w:val="both"/>
        <w:rPr>
          <w:rFonts w:ascii="Arial" w:hAnsi="Arial" w:eastAsia="Times New Roman" w:cs="Arial"/>
          <w:sz w:val="20"/>
          <w:szCs w:val="20"/>
        </w:rPr>
      </w:pPr>
      <w:r>
        <w:rPr>
          <w:rFonts w:cs="Arial" w:ascii="Arial" w:hAnsi="Arial"/>
          <w:sz w:val="20"/>
          <w:szCs w:val="20"/>
        </w:rPr>
        <w:t>rispettare la normativa vigente in materia di trattamento dei dati personali, ivi comprese le norme che saranno emanate nel corso della durata del contratto. Il Responsabile si impegna a presentare su richiesta dell’Amministrazione garanzie sufficienti in termini di conoscenza specialistica, affidabilità e risorse per l’adozione di misure tecniche ed organizzative adeguate. Nel caso in cui tali garanzie risultassero insussistenti o inidonee l’Amministrazione potrà chiedere la presentazione di garanzie sufficienti entro un termine congruo ed in caso di mancato riscontro risolvere il contratto con il Responsabile iniziale;</w:t>
      </w:r>
    </w:p>
    <w:p>
      <w:pPr>
        <w:pStyle w:val="ListParagraph"/>
        <w:numPr>
          <w:ilvl w:val="0"/>
          <w:numId w:val="1"/>
        </w:numPr>
        <w:spacing w:lineRule="auto" w:line="360"/>
        <w:jc w:val="both"/>
        <w:rPr>
          <w:rFonts w:ascii="Arial" w:hAnsi="Arial" w:eastAsia="Times New Roman" w:cs="Arial"/>
          <w:color w:val="000000" w:themeColor="text1"/>
          <w:sz w:val="20"/>
          <w:szCs w:val="20"/>
        </w:rPr>
      </w:pPr>
      <w:r>
        <w:rPr>
          <w:rFonts w:cs="Arial" w:ascii="Arial" w:hAnsi="Arial"/>
          <w:sz w:val="20"/>
          <w:szCs w:val="20"/>
        </w:rPr>
        <w:t>trattare i dati personali conformemente alle istruzioni impartite dal Titolare e di seguito indicate che il Responsabile si impegna a far osservare anche alle persone da questi autorizzate ad effettuare il trattamento dei dati personali oggetto del presente contratto, d’ora in poi “persone autorizzate”; nel caso in cui ritenga che un’istruzione costituisca una violazione del Regolamento UE sulla protezione dei dati o delle altre disposizioni di legge relative alla protezione dei dati personali, il Responsabile deve informare immediatamente il Titolare del trattamento</w:t>
      </w:r>
      <w:r>
        <w:rPr>
          <w:rFonts w:eastAsia="Times New Roman" w:cs="Arial" w:ascii="Arial" w:hAnsi="Arial"/>
          <w:sz w:val="20"/>
          <w:szCs w:val="20"/>
        </w:rPr>
        <w:t>;</w:t>
      </w:r>
    </w:p>
    <w:p>
      <w:pPr>
        <w:pStyle w:val="ListParagraph"/>
        <w:numPr>
          <w:ilvl w:val="0"/>
          <w:numId w:val="1"/>
        </w:numPr>
        <w:spacing w:lineRule="auto" w:line="360"/>
        <w:jc w:val="both"/>
        <w:rPr>
          <w:rFonts w:ascii="Arial" w:hAnsi="Arial" w:eastAsia="Times New Roman" w:cs="Arial"/>
          <w:color w:val="000000" w:themeColor="text1"/>
          <w:sz w:val="20"/>
          <w:szCs w:val="20"/>
        </w:rPr>
      </w:pPr>
      <w:r>
        <w:rPr>
          <w:rFonts w:eastAsia="Times New Roman" w:cs="Arial" w:ascii="Arial" w:hAnsi="Arial"/>
          <w:color w:val="000000" w:themeColor="text1"/>
          <w:sz w:val="20"/>
          <w:szCs w:val="20"/>
        </w:rPr>
        <w:t>tenere un registro, come previsto dall’art. 30, par. 2, GDPR di tutte le categorie di attività relative al trattamento svolte per conto di Giugliano in Campania</w:t>
      </w:r>
      <w:r>
        <w:rPr>
          <w:rFonts w:eastAsia="Times New Roman" w:cs="Arial" w:ascii="Arial" w:hAnsi="Arial"/>
          <w:sz w:val="20"/>
          <w:szCs w:val="20"/>
        </w:rPr>
        <w:t xml:space="preserve"> </w:t>
      </w:r>
      <w:r>
        <w:rPr>
          <w:rFonts w:cs="Arial" w:ascii="Arial" w:hAnsi="Arial"/>
          <w:sz w:val="20"/>
          <w:szCs w:val="20"/>
        </w:rPr>
        <w:t>effettuate sotto la propria responsabilità e cooperare con il Titolare e con l’Autorità Garante per la protezione dei dati personali</w:t>
      </w:r>
      <w:r>
        <w:rPr>
          <w:rFonts w:eastAsia="Times New Roman" w:cs="Arial" w:ascii="Arial" w:hAnsi="Arial"/>
          <w:sz w:val="20"/>
          <w:szCs w:val="20"/>
        </w:rPr>
        <w:t xml:space="preserve"> e a metterlo a disposizione </w:t>
      </w:r>
      <w:r>
        <w:rPr>
          <w:rFonts w:cs="Arial" w:ascii="Arial" w:hAnsi="Arial"/>
          <w:sz w:val="20"/>
          <w:szCs w:val="20"/>
        </w:rPr>
        <w:t>del Titolare e dell’Autorità, laddove ne venga fatta richiesta</w:t>
      </w:r>
      <w:r>
        <w:rPr>
          <w:rFonts w:eastAsia="Times New Roman" w:cs="Arial" w:ascii="Arial" w:hAnsi="Arial"/>
          <w:sz w:val="20"/>
          <w:szCs w:val="20"/>
        </w:rPr>
        <w:t>;</w:t>
      </w:r>
    </w:p>
    <w:p>
      <w:pPr>
        <w:pStyle w:val="ListParagraph"/>
        <w:numPr>
          <w:ilvl w:val="0"/>
          <w:numId w:val="1"/>
        </w:numPr>
        <w:spacing w:lineRule="auto" w:line="360"/>
        <w:jc w:val="both"/>
        <w:rPr>
          <w:rFonts w:ascii="Arial" w:hAnsi="Arial" w:eastAsia="Times New Roman" w:cs="Arial"/>
          <w:color w:val="000000" w:themeColor="text1"/>
          <w:sz w:val="20"/>
          <w:szCs w:val="20"/>
        </w:rPr>
      </w:pPr>
      <w:r>
        <w:rPr>
          <w:rFonts w:eastAsia="Times New Roman" w:cs="Arial" w:ascii="Arial" w:hAnsi="Arial"/>
          <w:color w:val="000000" w:themeColor="text1"/>
          <w:sz w:val="20"/>
          <w:szCs w:val="20"/>
        </w:rPr>
        <w:t>laddove il Responsabile del trattamento abbia nominato un Data Protection Officer (“DPO”), ne comunica al Titolare i dati di contatto attraverso la compilazione dell’Allegato 1. Inoltre, qualunque sostituzione di tale figura venisse effettuata in vigenza della presente Nomina, il Responsabile si obbliga a comunicarne prontamente i nuovi riferimenti al Titolare;</w:t>
      </w:r>
    </w:p>
    <w:p>
      <w:pPr>
        <w:pStyle w:val="ListParagraph"/>
        <w:numPr>
          <w:ilvl w:val="0"/>
          <w:numId w:val="1"/>
        </w:numPr>
        <w:spacing w:lineRule="auto" w:line="360"/>
        <w:jc w:val="both"/>
        <w:rPr>
          <w:rFonts w:ascii="Arial" w:hAnsi="Arial" w:eastAsia="Times New Roman" w:cs="Arial"/>
          <w:sz w:val="20"/>
          <w:szCs w:val="20"/>
        </w:rPr>
      </w:pPr>
      <w:r>
        <w:rPr>
          <w:rFonts w:eastAsia="Times New Roman" w:cs="Arial" w:ascii="Arial" w:hAnsi="Arial"/>
          <w:sz w:val="20"/>
          <w:szCs w:val="20"/>
        </w:rPr>
        <w:t>organizzare le strutture, gli uffici e le competenze necessarie e idonee a garantire il corretto espletamento dell’attività e garantire l’aggiornamento continuo degli autorizzati al trattamento organizzando periodiche sessioni di formazione;</w:t>
      </w:r>
    </w:p>
    <w:p>
      <w:pPr>
        <w:pStyle w:val="ListParagraph"/>
        <w:numPr>
          <w:ilvl w:val="0"/>
          <w:numId w:val="1"/>
        </w:numPr>
        <w:spacing w:lineRule="auto" w:line="360"/>
        <w:jc w:val="both"/>
        <w:rPr>
          <w:rFonts w:ascii="Arial" w:hAnsi="Arial" w:cs="Arial"/>
          <w:sz w:val="20"/>
          <w:szCs w:val="20"/>
        </w:rPr>
      </w:pPr>
      <w:r>
        <w:rPr>
          <w:rFonts w:eastAsia="Times New Roman" w:cs="Arial" w:ascii="Arial" w:hAnsi="Arial"/>
          <w:sz w:val="20"/>
          <w:szCs w:val="20"/>
        </w:rPr>
        <w:t>astenersi dal trattare i dati personali oggetto dell’attività per finalità proprie;</w:t>
      </w:r>
    </w:p>
    <w:p>
      <w:pPr>
        <w:pStyle w:val="ListParagraph"/>
        <w:numPr>
          <w:ilvl w:val="0"/>
          <w:numId w:val="1"/>
        </w:numPr>
        <w:spacing w:lineRule="auto" w:line="360"/>
        <w:jc w:val="both"/>
        <w:rPr>
          <w:rFonts w:ascii="Arial" w:hAnsi="Arial" w:cs="Arial"/>
          <w:sz w:val="20"/>
          <w:szCs w:val="20"/>
        </w:rPr>
      </w:pPr>
      <w:r>
        <w:rPr>
          <w:rFonts w:cs="Arial" w:ascii="Arial" w:hAnsi="Arial"/>
          <w:sz w:val="20"/>
          <w:szCs w:val="20"/>
        </w:rPr>
        <w:t>trattare i dati personali per le sole finalità specificate e nei limiti dell’esecuzione delle prestazioni contrattuali,</w:t>
      </w:r>
      <w:r>
        <w:rPr>
          <w:rFonts w:eastAsia="Times New Roman" w:cs="Arial" w:ascii="Arial" w:hAnsi="Arial"/>
          <w:sz w:val="20"/>
          <w:szCs w:val="20"/>
        </w:rPr>
        <w:t xml:space="preserve"> non diffondere o comunicare a terzi i dati trattati attraverso l’attività, al di fuori di quanto necessario per l’assolvimento di obblighi di legge o di contratto, </w:t>
      </w:r>
      <w:r>
        <w:rPr>
          <w:rFonts w:cs="Arial" w:ascii="Arial" w:hAnsi="Arial"/>
          <w:sz w:val="20"/>
          <w:szCs w:val="20"/>
        </w:rPr>
        <w:t xml:space="preserve">adottare politiche interne.  Il Responsabile del trattamento si impegna a garantire che i Dati Personali, trattati in esecuzione del contratto attuativo, siano precisi, corretti e aggiornati nel corso della durata del trattamento - anche qualora il trattamento consista nella mera custodia o attività di controllo dei dati - eseguito dal Responsabile, o da un sub-Responsabile. </w:t>
      </w:r>
    </w:p>
    <w:p>
      <w:pPr>
        <w:pStyle w:val="ListParagraph"/>
        <w:numPr>
          <w:ilvl w:val="0"/>
          <w:numId w:val="1"/>
        </w:numPr>
        <w:spacing w:lineRule="auto" w:line="360"/>
        <w:jc w:val="both"/>
        <w:rPr>
          <w:rFonts w:ascii="Arial" w:hAnsi="Arial" w:cs="Arial"/>
          <w:sz w:val="20"/>
          <w:szCs w:val="20"/>
        </w:rPr>
      </w:pPr>
      <w:r>
        <w:rPr>
          <w:rFonts w:cs="Arial" w:ascii="Arial" w:hAnsi="Arial"/>
          <w:sz w:val="20"/>
          <w:szCs w:val="20"/>
        </w:rPr>
        <w:t xml:space="preserve">al termine della prestazione dei servizi oggetto del contratto, il Responsabile, su richiesta del Titolare, si impegna a: </w:t>
      </w:r>
    </w:p>
    <w:p>
      <w:pPr>
        <w:pStyle w:val="Default"/>
        <w:spacing w:lineRule="auto" w:line="360"/>
        <w:ind w:left="644" w:hanging="0"/>
        <w:jc w:val="both"/>
        <w:rPr>
          <w:rFonts w:ascii="Arial" w:hAnsi="Arial" w:cs="Arial"/>
          <w:color w:val="auto"/>
          <w:sz w:val="20"/>
          <w:szCs w:val="20"/>
        </w:rPr>
      </w:pPr>
      <w:r>
        <w:rPr>
          <w:rFonts w:cs="Arial" w:ascii="Arial" w:hAnsi="Arial"/>
          <w:color w:val="auto"/>
          <w:sz w:val="20"/>
          <w:szCs w:val="20"/>
        </w:rPr>
        <w:t xml:space="preserve">- restituire al Titolare del trattamento i supporti rimovibili eventualmente utilizzati su cui sono memorizzati i dati; </w:t>
      </w:r>
    </w:p>
    <w:p>
      <w:pPr>
        <w:pStyle w:val="Default"/>
        <w:spacing w:lineRule="auto" w:line="360" w:before="0" w:after="200"/>
        <w:ind w:left="644" w:hanging="0"/>
        <w:jc w:val="both"/>
        <w:rPr>
          <w:rFonts w:ascii="Arial" w:hAnsi="Arial" w:cs="Arial"/>
          <w:strike/>
          <w:color w:val="auto"/>
          <w:sz w:val="20"/>
          <w:szCs w:val="20"/>
        </w:rPr>
      </w:pPr>
      <w:r>
        <w:rPr>
          <w:rFonts w:cs="Arial" w:ascii="Arial" w:hAnsi="Arial"/>
          <w:color w:val="auto"/>
          <w:sz w:val="20"/>
          <w:szCs w:val="20"/>
        </w:rPr>
        <w:t>- distruggere tutte le informazioni registrate su supporto fisso, documentando per iscritto l’adempimento di tale operazione</w:t>
      </w:r>
      <w:r>
        <w:rPr>
          <w:rFonts w:cs="Arial" w:ascii="Arial" w:hAnsi="Arial"/>
          <w:strike/>
          <w:color w:val="auto"/>
          <w:sz w:val="20"/>
          <w:szCs w:val="20"/>
        </w:rPr>
        <w:t>;</w:t>
      </w:r>
    </w:p>
    <w:p>
      <w:pPr>
        <w:pStyle w:val="ListParagraph"/>
        <w:numPr>
          <w:ilvl w:val="0"/>
          <w:numId w:val="1"/>
        </w:numPr>
        <w:spacing w:lineRule="auto" w:line="360"/>
        <w:jc w:val="both"/>
        <w:rPr>
          <w:rFonts w:ascii="Arial" w:hAnsi="Arial" w:eastAsia="Times New Roman" w:cs="Arial"/>
          <w:sz w:val="20"/>
          <w:szCs w:val="20"/>
        </w:rPr>
      </w:pPr>
      <w:r>
        <w:rPr>
          <w:rFonts w:eastAsia="Times New Roman" w:cs="Arial" w:ascii="Arial" w:hAnsi="Arial"/>
          <w:sz w:val="20"/>
          <w:szCs w:val="20"/>
        </w:rPr>
        <w:t>garantire l'affidabilità di qualsiasi dipendente che accede ai dati personali del Titolare ed assicurare, inoltre, che gli stessi abbiano ricevuto adeguate istruzioni e formazione (quali incaricati/autorizzati del trattamento) con riferimento alla protezione e gestione dei dati personali e che siano vincolati al rispetto di obblighi di riservatezza conformi alla presente Nomina. Il Responsabile esterno risponderà di eventuali violazioni ai sensi dell’art. 2049 del codice civile;</w:t>
      </w:r>
    </w:p>
    <w:p>
      <w:pPr>
        <w:pStyle w:val="ListParagraph"/>
        <w:numPr>
          <w:ilvl w:val="0"/>
          <w:numId w:val="1"/>
        </w:numPr>
        <w:spacing w:lineRule="auto" w:line="360"/>
        <w:jc w:val="both"/>
        <w:rPr>
          <w:rFonts w:ascii="Arial" w:hAnsi="Arial" w:eastAsia="Times New Roman" w:cs="Arial"/>
          <w:sz w:val="20"/>
          <w:szCs w:val="20"/>
        </w:rPr>
      </w:pPr>
      <w:r>
        <w:rPr>
          <w:rFonts w:eastAsia="Times New Roman" w:cs="Arial" w:ascii="Arial" w:hAnsi="Arial"/>
          <w:sz w:val="20"/>
          <w:szCs w:val="20"/>
        </w:rPr>
        <w:t xml:space="preserve">procedere alla nomina per iscritto del proprio/i amministratore/i di sistema </w:t>
      </w:r>
      <w:r>
        <w:rPr>
          <w:rFonts w:cs="Arial" w:ascii="Arial" w:hAnsi="Arial"/>
          <w:sz w:val="20"/>
          <w:szCs w:val="20"/>
        </w:rPr>
        <w:t>mettendo a disposizione del Titolare l’elenco aggiornato di tali nomine, ogni volta che dovessero verificarsi cambiamenti delle stesse</w:t>
      </w:r>
      <w:r>
        <w:rPr>
          <w:rFonts w:eastAsia="Times New Roman" w:cs="Arial" w:ascii="Arial" w:hAnsi="Arial"/>
          <w:sz w:val="20"/>
          <w:szCs w:val="20"/>
        </w:rPr>
        <w:t xml:space="preserve">, in adempimento di quanto previsto dal provvedimento del Garante per la protezione dei dati personali (Garante Privacy) del 27.11.08, pubblicato in G.U. n. 300 del 24.12.2008, curando, altresì, l’applicazione di tutte le ulteriori prescrizioni contenute nel suddetto provvedimento e mettendo a disposizione le informazioni su richiesta del Titolare; </w:t>
      </w:r>
    </w:p>
    <w:p>
      <w:pPr>
        <w:pStyle w:val="ListParagraph"/>
        <w:numPr>
          <w:ilvl w:val="0"/>
          <w:numId w:val="1"/>
        </w:numPr>
        <w:spacing w:lineRule="auto" w:line="360"/>
        <w:jc w:val="both"/>
        <w:rPr>
          <w:rFonts w:ascii="Arial" w:hAnsi="Arial" w:cs="Arial"/>
          <w:sz w:val="20"/>
          <w:szCs w:val="20"/>
        </w:rPr>
      </w:pPr>
      <w:r>
        <w:rPr>
          <w:rFonts w:cs="Arial" w:ascii="Arial" w:hAnsi="Arial"/>
          <w:sz w:val="20"/>
          <w:szCs w:val="20"/>
        </w:rPr>
        <w:t xml:space="preserve">il Responsabile non può trasferire i dati personali verso un paese terzo o un’organizzazione internazionale salvo che non abbia preventivamente ottenuto l’autorizzazione scritta da parte del Titolare. </w:t>
      </w:r>
      <w:r>
        <w:rPr>
          <w:rFonts w:eastAsia="Times New Roman" w:cs="Arial" w:ascii="Arial" w:hAnsi="Arial"/>
          <w:sz w:val="20"/>
          <w:szCs w:val="20"/>
        </w:rPr>
        <w:t>In caso di trasferimenti, assicurare e garantire che il trattamento avvenga verso Paesi terzi e Organizzazioni internazionali che garantiscano un livello di sicurezza e protezione adeguato, basando il trasferimento stesso su una decisione di adeguatezza della Commissione UE o su altri meccanismi di garanzia (quali ad esempio Clausole Contrattuali Standard approvate dalla Commissione Europea con decisione 2021/914/UE del 4 giugno 2021 - cd. “Standard Contractual Clauses” - o Binding Corporate Rules) oppure su una delle deroghe previste dalla normativa vigente;</w:t>
      </w:r>
    </w:p>
    <w:p>
      <w:pPr>
        <w:pStyle w:val="ListParagraph"/>
        <w:numPr>
          <w:ilvl w:val="0"/>
          <w:numId w:val="1"/>
        </w:numPr>
        <w:spacing w:lineRule="auto" w:line="360"/>
        <w:jc w:val="both"/>
        <w:rPr>
          <w:rFonts w:ascii="Arial" w:hAnsi="Arial" w:cs="Arial"/>
          <w:sz w:val="20"/>
          <w:szCs w:val="20"/>
        </w:rPr>
      </w:pPr>
      <w:r>
        <w:rPr>
          <w:rFonts w:eastAsia="Times New Roman" w:cs="Arial" w:ascii="Arial" w:hAnsi="Arial"/>
          <w:color w:val="000000" w:themeColor="text1"/>
          <w:sz w:val="20"/>
          <w:szCs w:val="20"/>
        </w:rPr>
        <w:t xml:space="preserve">ai sensi dell’art. 33 GDPR, notificare a Giugliano in Campania, senza ingiustificato ritardo e comunque non oltre le 24 (ventiquattro) ore da quando ne abbia avuto conoscenza, se si sia verificato un data breach anche presso i propri Sub-responsabili </w:t>
      </w:r>
      <w:r>
        <w:rPr>
          <w:rFonts w:cs="Arial" w:ascii="Arial" w:hAnsi="Arial"/>
          <w:sz w:val="20"/>
          <w:szCs w:val="20"/>
        </w:rPr>
        <w:t>utilizzando il seguente indirizzo PEC istituzionale:</w:t>
      </w:r>
      <w:r>
        <w:rPr>
          <w:rFonts w:cs="Arial" w:ascii="Arial" w:hAnsi="Arial"/>
          <w:sz w:val="20"/>
          <w:szCs w:val="20"/>
        </w:rPr>
        <w:t xml:space="preserve"> </w:t>
      </w:r>
      <w:r>
        <w:rPr>
          <w:rFonts w:cs="Arial" w:ascii="Arial" w:hAnsi="Arial"/>
          <w:sz w:val="20"/>
          <w:szCs w:val="20"/>
        </w:rPr>
        <w:t>protocollo</w:t>
      </w:r>
      <w:r>
        <w:rPr>
          <w:rFonts w:cs="Arial" w:ascii="Arial" w:hAnsi="Arial"/>
          <w:sz w:val="20"/>
          <w:szCs w:val="20"/>
        </w:rPr>
        <w:t>@pec.comune.</w:t>
      </w:r>
      <w:r>
        <w:rPr>
          <w:rFonts w:cs="Arial" w:ascii="Arial" w:hAnsi="Arial"/>
          <w:sz w:val="20"/>
          <w:szCs w:val="20"/>
        </w:rPr>
        <w:t>giugliano</w:t>
      </w:r>
      <w:r>
        <w:rPr>
          <w:rFonts w:cs="Arial" w:ascii="Arial" w:hAnsi="Arial"/>
          <w:sz w:val="20"/>
          <w:szCs w:val="20"/>
        </w:rPr>
        <w:t>.</w:t>
      </w:r>
      <w:r>
        <w:rPr>
          <w:rFonts w:cs="Arial" w:ascii="Arial" w:hAnsi="Arial"/>
          <w:sz w:val="20"/>
          <w:szCs w:val="20"/>
        </w:rPr>
        <w:t>na.</w:t>
      </w:r>
      <w:r>
        <w:rPr>
          <w:rFonts w:cs="Arial" w:ascii="Arial" w:hAnsi="Arial"/>
          <w:sz w:val="20"/>
          <w:szCs w:val="20"/>
        </w:rPr>
        <w:t>it</w:t>
      </w:r>
      <w:r>
        <w:rPr>
          <w:rFonts w:eastAsia="Times New Roman" w:cs="Arial" w:ascii="Arial" w:hAnsi="Arial"/>
          <w:color w:val="000000" w:themeColor="text1"/>
          <w:sz w:val="20"/>
          <w:szCs w:val="20"/>
        </w:rPr>
        <w:t xml:space="preserve">, adottando, di concerto con il Titolare, nuove misure di sicurezza atte a circoscrivere gli effetti negativi dell’evento e a ripristinare la situazione precedente. </w:t>
      </w:r>
      <w:r>
        <w:rPr>
          <w:rFonts w:cs="Arial" w:ascii="Arial" w:hAnsi="Arial"/>
          <w:sz w:val="20"/>
          <w:szCs w:val="20"/>
        </w:rPr>
        <w:t>Tale notifica scritta è accompagnata da ogni documentazione utile, ai sensi degli artt. 33 e 34 del Regolamento UE, per permettere al Titolare del trattamento, ove ritenuto necessario, di notificare questa violazione all’Autorità Garante per la protezione dei dati personali, entro il termine di 72 ore da quando il Titolare ne viene a conoscenza; nel caso in cui il Titolare debba fornire informazioni aggiuntive all’Autorità di controllo (inclusi i dettagli relativi ai servizi prestati dal Fornitore), il Responsabile del trattamento si impegna a supportare il Titolare nell’ambito di tale attività</w:t>
      </w:r>
      <w:r>
        <w:rPr>
          <w:rFonts w:eastAsia="Times New Roman" w:cs="Arial" w:ascii="Arial" w:hAnsi="Arial"/>
          <w:sz w:val="20"/>
          <w:szCs w:val="20"/>
        </w:rPr>
        <w:t>;</w:t>
      </w:r>
    </w:p>
    <w:p>
      <w:pPr>
        <w:pStyle w:val="ListParagraph"/>
        <w:numPr>
          <w:ilvl w:val="0"/>
          <w:numId w:val="1"/>
        </w:numPr>
        <w:spacing w:lineRule="auto" w:line="360"/>
        <w:jc w:val="both"/>
        <w:rPr>
          <w:rFonts w:ascii="Arial" w:hAnsi="Arial" w:eastAsia="Times New Roman" w:cs="Arial"/>
          <w:sz w:val="20"/>
          <w:szCs w:val="20"/>
        </w:rPr>
      </w:pPr>
      <w:r>
        <w:rPr>
          <w:rFonts w:cs="Arial" w:ascii="Arial" w:hAnsi="Arial"/>
          <w:sz w:val="20"/>
          <w:szCs w:val="20"/>
        </w:rPr>
        <w:t xml:space="preserve">assistere </w:t>
      </w:r>
      <w:r>
        <w:rPr>
          <w:rFonts w:cs="Arial" w:ascii="Arial" w:hAnsi="Arial"/>
          <w:sz w:val="20"/>
          <w:szCs w:val="20"/>
        </w:rPr>
        <w:t xml:space="preserve">(INSERIRE NOME </w:t>
      </w:r>
      <w:r>
        <w:rPr>
          <w:rFonts w:cs="Arial" w:ascii="Arial" w:hAnsi="Arial"/>
          <w:sz w:val="20"/>
          <w:szCs w:val="20"/>
        </w:rPr>
        <w:t>ENTE</w:t>
      </w:r>
      <w:r>
        <w:rPr>
          <w:rFonts w:cs="Arial" w:ascii="Arial" w:hAnsi="Arial"/>
          <w:sz w:val="20"/>
          <w:szCs w:val="20"/>
        </w:rPr>
        <w:t xml:space="preserve">) </w:t>
      </w:r>
      <w:r>
        <w:rPr>
          <w:rFonts w:cs="Arial" w:ascii="Arial" w:hAnsi="Arial"/>
          <w:sz w:val="20"/>
          <w:szCs w:val="20"/>
        </w:rPr>
        <w:t>sia a livello tecnico che organizzativo, nello svolgimento della DPIA, così come disciplinata dall’art. 35 del Regolamento UE, in tutte le ipotesi in cui il Trattamento preveda, necessiti o imponga lo svolgimento e/o l’aggiornamento della stessa. I risultati della DPIA, anche per l’individuazione delle necessarie Misure di Sicurezza, andranno riportati nel documento di analisi del rischio. Il Responsabile presterà la propria assistenza nell’attività di consultazione preventiva dell’Autorità di controllo ai sensi dell’art. 36 del Regolamento UE fornendo tutte le informazioni all’uopo necessarie;</w:t>
      </w:r>
    </w:p>
    <w:p>
      <w:pPr>
        <w:pStyle w:val="ListParagraph"/>
        <w:numPr>
          <w:ilvl w:val="0"/>
          <w:numId w:val="1"/>
        </w:numPr>
        <w:spacing w:lineRule="auto" w:line="360"/>
        <w:jc w:val="both"/>
        <w:rPr>
          <w:rFonts w:ascii="Arial" w:hAnsi="Arial" w:eastAsia="Times New Roman" w:cs="Arial"/>
          <w:sz w:val="20"/>
          <w:szCs w:val="20"/>
        </w:rPr>
      </w:pPr>
      <w:r>
        <w:rPr>
          <w:rFonts w:cs="Arial" w:ascii="Arial" w:hAnsi="Arial"/>
          <w:sz w:val="20"/>
          <w:szCs w:val="20"/>
        </w:rPr>
        <w:t>predisporre e aggiornare un registro contenente tutte le Violazioni dei dati personali e renderlo disponibile su richiesta;</w:t>
      </w:r>
    </w:p>
    <w:p>
      <w:pPr>
        <w:pStyle w:val="ListParagraph"/>
        <w:numPr>
          <w:ilvl w:val="0"/>
          <w:numId w:val="1"/>
        </w:numPr>
        <w:spacing w:lineRule="auto" w:line="360"/>
        <w:jc w:val="both"/>
        <w:rPr>
          <w:rFonts w:ascii="Arial" w:hAnsi="Arial" w:eastAsia="Times New Roman" w:cs="Arial"/>
          <w:color w:val="000000" w:themeColor="text1"/>
          <w:sz w:val="20"/>
          <w:szCs w:val="20"/>
        </w:rPr>
      </w:pPr>
      <w:r>
        <w:rPr>
          <w:rFonts w:eastAsia="Times New Roman" w:cs="Arial" w:ascii="Arial" w:hAnsi="Arial"/>
          <w:color w:val="000000" w:themeColor="text1"/>
          <w:sz w:val="20"/>
          <w:szCs w:val="20"/>
        </w:rPr>
        <w:t xml:space="preserve">avvertire prontamente Giugliano in Campania, entro 3 (tre) giorni lavorativi, in merito alle eventuali richieste degli Interessati che dovessero pervenire al Responsabile inviando copia delle istanze ricevute all’indirizzo e-mail/PEC </w:t>
      </w:r>
      <w:r>
        <w:rPr>
          <w:rFonts w:eastAsia="Times New Roman" w:cs="Arial" w:ascii="Arial" w:hAnsi="Arial"/>
          <w:b/>
          <w:bCs/>
          <w:color w:val="000000" w:themeColor="text1"/>
          <w:sz w:val="20"/>
          <w:szCs w:val="20"/>
        </w:rPr>
        <w:t>protocollo</w:t>
      </w:r>
      <w:hyperlink r:id="rId2">
        <w:r>
          <w:rPr>
            <w:rStyle w:val="CollegamentoInternet"/>
            <w:rFonts w:cs="Arial" w:ascii="Arial" w:hAnsi="Arial"/>
            <w:sz w:val="20"/>
            <w:szCs w:val="20"/>
          </w:rPr>
          <w:t>@pec.comune.giugliano.na.it</w:t>
        </w:r>
      </w:hyperlink>
      <w:r>
        <w:rPr>
          <w:rFonts w:cs="Arial" w:ascii="Arial" w:hAnsi="Arial"/>
          <w:sz w:val="20"/>
          <w:szCs w:val="20"/>
        </w:rPr>
        <w:t xml:space="preserve"> </w:t>
      </w:r>
      <w:r>
        <w:rPr>
          <w:rFonts w:eastAsia="Times New Roman" w:cs="Arial" w:ascii="Arial" w:hAnsi="Arial"/>
          <w:color w:val="000000" w:themeColor="text1"/>
          <w:sz w:val="20"/>
          <w:szCs w:val="20"/>
        </w:rPr>
        <w:t>e assistere il Titolare del trattamento con misure tecniche e organizzative adeguate al fine di soddisfare l’obbligo del Titolare di dare seguito alle richieste per l’esercizio dei diritti dell’interessato;</w:t>
      </w:r>
    </w:p>
    <w:p>
      <w:pPr>
        <w:pStyle w:val="ListParagraph"/>
        <w:numPr>
          <w:ilvl w:val="0"/>
          <w:numId w:val="1"/>
        </w:numPr>
        <w:spacing w:lineRule="auto" w:line="360"/>
        <w:jc w:val="both"/>
        <w:rPr>
          <w:rFonts w:ascii="Arial" w:hAnsi="Arial" w:eastAsia="Times New Roman" w:cs="Arial"/>
          <w:color w:val="000000" w:themeColor="text1"/>
          <w:sz w:val="20"/>
          <w:szCs w:val="20"/>
        </w:rPr>
      </w:pPr>
      <w:r>
        <w:rPr>
          <w:rFonts w:eastAsia="Times New Roman" w:cs="Arial" w:ascii="Arial" w:hAnsi="Arial"/>
          <w:color w:val="000000" w:themeColor="text1"/>
          <w:sz w:val="20"/>
          <w:szCs w:val="20"/>
        </w:rPr>
        <w:t xml:space="preserve">avvisare immediatamente, e comunque entro 3 (tre) giorni lavorativi, il Titolare del trattamento, di qualsiasi richiesta o comunicazione da parte dell’Autorità Garante o di quella Giudiziaria eventualmente ricevuta inviando copia delle istanze all’indirizzo PEC </w:t>
      </w:r>
      <w:r>
        <w:rPr>
          <w:rFonts w:cs="Arial" w:ascii="Arial" w:hAnsi="Arial"/>
          <w:sz w:val="20"/>
          <w:szCs w:val="20"/>
        </w:rPr>
        <w:t>protocollo</w:t>
      </w:r>
      <w:r>
        <w:rPr>
          <w:rFonts w:cs="Arial" w:ascii="Arial" w:hAnsi="Arial"/>
          <w:sz w:val="20"/>
          <w:szCs w:val="20"/>
        </w:rPr>
        <w:t>@pec.comune.giugliano.na.it</w:t>
      </w:r>
      <w:r>
        <w:rPr>
          <w:rFonts w:eastAsia="Times New Roman" w:cs="Arial" w:ascii="Arial" w:hAnsi="Arial"/>
          <w:color w:val="000000" w:themeColor="text1"/>
          <w:sz w:val="20"/>
          <w:szCs w:val="20"/>
        </w:rPr>
        <w:t>, per concordare congiuntamente il riscontro;</w:t>
      </w:r>
    </w:p>
    <w:p>
      <w:pPr>
        <w:pStyle w:val="ListParagraph"/>
        <w:numPr>
          <w:ilvl w:val="0"/>
          <w:numId w:val="1"/>
        </w:numPr>
        <w:spacing w:lineRule="auto" w:line="360"/>
        <w:jc w:val="both"/>
        <w:rPr>
          <w:rFonts w:ascii="Arial" w:hAnsi="Arial" w:eastAsia="Times New Roman" w:cs="Arial"/>
          <w:color w:val="000000" w:themeColor="text1"/>
          <w:sz w:val="20"/>
          <w:szCs w:val="20"/>
        </w:rPr>
      </w:pPr>
      <w:r>
        <w:rPr>
          <w:rFonts w:eastAsia="Times New Roman" w:cs="Arial" w:ascii="Arial" w:hAnsi="Arial"/>
          <w:color w:val="000000" w:themeColor="text1"/>
          <w:sz w:val="20"/>
          <w:szCs w:val="20"/>
        </w:rPr>
        <w:t>adottare adeguati processi e ogni altra misura tecnica idonea ad attuare le istruzioni fornite dal Titolare e predisporre idonee procedure interne finalizzate alla verifica periodica della corretta applicazione e della congruità degli adempimenti posti in essere.</w:t>
      </w:r>
    </w:p>
    <w:p>
      <w:pPr>
        <w:pStyle w:val="Normal"/>
        <w:tabs>
          <w:tab w:val="clear" w:pos="720"/>
          <w:tab w:val="left" w:pos="4706" w:leader="none"/>
        </w:tabs>
        <w:spacing w:lineRule="auto" w:line="360" w:before="0" w:after="200"/>
        <w:jc w:val="both"/>
        <w:rPr>
          <w:rFonts w:ascii="Arial" w:hAnsi="Arial" w:eastAsia="Times New Roman" w:cs="Arial"/>
          <w:color w:val="000000"/>
          <w:sz w:val="20"/>
          <w:szCs w:val="20"/>
        </w:rPr>
      </w:pPr>
      <w:r>
        <w:rPr>
          <w:rFonts w:eastAsia="Times New Roman" w:cs="Arial" w:ascii="Arial" w:hAnsi="Arial"/>
          <w:color w:val="000000"/>
          <w:sz w:val="20"/>
          <w:szCs w:val="20"/>
        </w:rPr>
        <w:t>Il Titolare si riserva, altresì, ove ne ravvisasse la necessità, di integrare e adeguare di volta in volta le presenti istruzioni.</w:t>
      </w:r>
    </w:p>
    <w:p>
      <w:pPr>
        <w:pStyle w:val="Normal"/>
        <w:numPr>
          <w:ilvl w:val="0"/>
          <w:numId w:val="2"/>
        </w:numPr>
        <w:spacing w:lineRule="auto" w:line="360" w:before="0" w:after="200"/>
        <w:ind w:left="851" w:hanging="851"/>
        <w:jc w:val="both"/>
        <w:rPr>
          <w:rFonts w:ascii="Arial" w:hAnsi="Arial" w:cs="Arial"/>
          <w:b/>
          <w:b/>
          <w:bCs/>
          <w:sz w:val="20"/>
          <w:szCs w:val="20"/>
        </w:rPr>
      </w:pPr>
      <w:r>
        <w:rPr>
          <w:rFonts w:cs="Arial" w:ascii="Arial" w:hAnsi="Arial"/>
          <w:b/>
          <w:bCs/>
          <w:sz w:val="20"/>
          <w:szCs w:val="20"/>
          <w:u w:val="single"/>
        </w:rPr>
        <w:t>RISERVATEZZA</w:t>
      </w:r>
    </w:p>
    <w:p>
      <w:pPr>
        <w:pStyle w:val="Normal"/>
        <w:spacing w:lineRule="auto" w:line="360"/>
        <w:jc w:val="both"/>
        <w:rPr>
          <w:rFonts w:ascii="Arial" w:hAnsi="Arial" w:cs="Arial"/>
          <w:sz w:val="20"/>
          <w:szCs w:val="20"/>
        </w:rPr>
      </w:pPr>
      <w:r>
        <w:rPr>
          <w:rFonts w:cs="Arial" w:ascii="Arial" w:hAnsi="Arial"/>
          <w:sz w:val="20"/>
          <w:szCs w:val="20"/>
        </w:rPr>
        <w:t>Nel corso dell’esecuzione del Contratto, il Responsabile potrebbe avere accesso o prendere possesso, visione o conoscenza di informazioni inerenti al Titolare, indipendentemente dal fatto che le stesse siano qualificate o meno come riservate (di seguito: “Informazioni Riservate”). Al fine di meglio identificare le “</w:t>
      </w:r>
      <w:r>
        <w:rPr>
          <w:rFonts w:cs="Arial" w:ascii="Arial" w:hAnsi="Arial"/>
          <w:i/>
          <w:iCs/>
          <w:sz w:val="20"/>
          <w:szCs w:val="20"/>
        </w:rPr>
        <w:t>Informazioni Riservate</w:t>
      </w:r>
      <w:r>
        <w:rPr>
          <w:rFonts w:cs="Arial" w:ascii="Arial" w:hAnsi="Arial"/>
          <w:sz w:val="20"/>
          <w:szCs w:val="20"/>
        </w:rPr>
        <w:t>”, le Parti convengono che tali saranno qualsiasi dato e/o informazione che il Titolare trasmetterà al Responsabile durante lo svolgimento delle attività dichiarando esplicitamente il carattere di riservatezza con una delle seguenti modalità:</w:t>
      </w:r>
    </w:p>
    <w:p>
      <w:pPr>
        <w:pStyle w:val="ListParagraph"/>
        <w:numPr>
          <w:ilvl w:val="0"/>
          <w:numId w:val="9"/>
        </w:numPr>
        <w:spacing w:lineRule="auto" w:line="360" w:before="0" w:after="0"/>
        <w:contextualSpacing/>
        <w:jc w:val="both"/>
        <w:rPr>
          <w:rFonts w:ascii="Arial" w:hAnsi="Arial" w:cs="Arial"/>
          <w:sz w:val="20"/>
          <w:szCs w:val="20"/>
        </w:rPr>
      </w:pPr>
      <w:r>
        <w:rPr>
          <w:rFonts w:cs="Arial" w:ascii="Arial" w:hAnsi="Arial"/>
          <w:sz w:val="20"/>
          <w:szCs w:val="20"/>
        </w:rPr>
        <w:t>per iscritto; e/o</w:t>
      </w:r>
    </w:p>
    <w:p>
      <w:pPr>
        <w:pStyle w:val="Normal"/>
        <w:numPr>
          <w:ilvl w:val="0"/>
          <w:numId w:val="9"/>
        </w:numPr>
        <w:spacing w:lineRule="auto" w:line="360" w:before="0" w:after="0"/>
        <w:jc w:val="both"/>
        <w:rPr>
          <w:rFonts w:ascii="Arial" w:hAnsi="Arial" w:cs="Arial"/>
          <w:sz w:val="20"/>
          <w:szCs w:val="20"/>
        </w:rPr>
      </w:pPr>
      <w:r>
        <w:rPr>
          <w:rFonts w:cs="Arial" w:ascii="Arial" w:hAnsi="Arial"/>
          <w:sz w:val="20"/>
          <w:szCs w:val="20"/>
        </w:rPr>
        <w:t>attraverso la consegna di materiale; e/o</w:t>
      </w:r>
    </w:p>
    <w:p>
      <w:pPr>
        <w:pStyle w:val="Normal"/>
        <w:numPr>
          <w:ilvl w:val="0"/>
          <w:numId w:val="9"/>
        </w:numPr>
        <w:spacing w:lineRule="auto" w:line="360" w:before="0" w:after="0"/>
        <w:jc w:val="both"/>
        <w:rPr>
          <w:rFonts w:ascii="Arial" w:hAnsi="Arial" w:cs="Arial"/>
          <w:sz w:val="20"/>
          <w:szCs w:val="20"/>
        </w:rPr>
      </w:pPr>
      <w:r>
        <w:rPr>
          <w:rFonts w:cs="Arial" w:ascii="Arial" w:hAnsi="Arial"/>
          <w:sz w:val="20"/>
          <w:szCs w:val="20"/>
        </w:rPr>
        <w:t xml:space="preserve">attraverso il rilascio dell’autorizzazione all’accesso alle Informazioni Riservate, come nel caso che queste siano registrate in un archivio informatico e/o sui dispositivi stessi che verranno analizzati; e/o </w:t>
      </w:r>
    </w:p>
    <w:p>
      <w:pPr>
        <w:pStyle w:val="Normal"/>
        <w:numPr>
          <w:ilvl w:val="0"/>
          <w:numId w:val="9"/>
        </w:numPr>
        <w:spacing w:lineRule="auto" w:line="360" w:before="0" w:after="0"/>
        <w:jc w:val="both"/>
        <w:rPr>
          <w:rFonts w:ascii="Arial" w:hAnsi="Arial" w:cs="Arial"/>
          <w:sz w:val="20"/>
          <w:szCs w:val="20"/>
        </w:rPr>
      </w:pPr>
      <w:r>
        <w:rPr>
          <w:rFonts w:cs="Arial" w:ascii="Arial" w:hAnsi="Arial"/>
          <w:sz w:val="20"/>
          <w:szCs w:val="20"/>
        </w:rPr>
        <w:t>attraverso comunicazione verbale e/o visiva.</w:t>
      </w:r>
    </w:p>
    <w:p>
      <w:pPr>
        <w:pStyle w:val="Normal"/>
        <w:spacing w:lineRule="auto" w:line="360"/>
        <w:jc w:val="both"/>
        <w:rPr>
          <w:rFonts w:ascii="Arial" w:hAnsi="Arial" w:cs="Arial"/>
          <w:sz w:val="20"/>
          <w:szCs w:val="20"/>
        </w:rPr>
      </w:pPr>
      <w:r>
        <w:rPr>
          <w:rFonts w:cs="Arial" w:ascii="Arial" w:hAnsi="Arial"/>
          <w:sz w:val="20"/>
          <w:szCs w:val="20"/>
        </w:rPr>
        <w:t xml:space="preserve">Saranno pertanto Informazioni Riservate, in via esemplificativa e non esaustiva: </w:t>
      </w:r>
    </w:p>
    <w:p>
      <w:pPr>
        <w:pStyle w:val="ListParagraph"/>
        <w:numPr>
          <w:ilvl w:val="0"/>
          <w:numId w:val="11"/>
        </w:numPr>
        <w:spacing w:lineRule="auto" w:line="360"/>
        <w:jc w:val="both"/>
        <w:rPr>
          <w:rFonts w:ascii="Arial" w:hAnsi="Arial" w:cs="Arial"/>
          <w:sz w:val="20"/>
          <w:szCs w:val="20"/>
        </w:rPr>
      </w:pPr>
      <w:r>
        <w:rPr>
          <w:rFonts w:cs="Arial" w:ascii="Arial" w:hAnsi="Arial"/>
          <w:sz w:val="20"/>
          <w:szCs w:val="20"/>
        </w:rPr>
        <w:t xml:space="preserve">i dati e le informazioni inerenti alla Committente e/o i dati e le informazioni relativi alla struttura ed al personale (ivi inclusi anche i dati personali); </w:t>
      </w:r>
    </w:p>
    <w:p>
      <w:pPr>
        <w:pStyle w:val="ListParagraph"/>
        <w:numPr>
          <w:ilvl w:val="0"/>
          <w:numId w:val="11"/>
        </w:numPr>
        <w:spacing w:lineRule="auto" w:line="360"/>
        <w:jc w:val="both"/>
        <w:rPr>
          <w:rFonts w:ascii="Arial" w:hAnsi="Arial" w:cs="Arial"/>
          <w:sz w:val="20"/>
          <w:szCs w:val="20"/>
        </w:rPr>
      </w:pPr>
      <w:r>
        <w:rPr>
          <w:rFonts w:cs="Arial" w:ascii="Arial" w:hAnsi="Arial"/>
          <w:sz w:val="20"/>
          <w:szCs w:val="20"/>
        </w:rPr>
        <w:t xml:space="preserve">i dati e le informazioni inerenti alla strutturazione e le strategie; </w:t>
      </w:r>
    </w:p>
    <w:p>
      <w:pPr>
        <w:pStyle w:val="ListParagraph"/>
        <w:numPr>
          <w:ilvl w:val="0"/>
          <w:numId w:val="11"/>
        </w:numPr>
        <w:spacing w:lineRule="auto" w:line="360"/>
        <w:jc w:val="both"/>
        <w:rPr>
          <w:rFonts w:ascii="Arial" w:hAnsi="Arial" w:cs="Arial"/>
          <w:sz w:val="20"/>
          <w:szCs w:val="20"/>
        </w:rPr>
      </w:pPr>
      <w:r>
        <w:rPr>
          <w:rFonts w:cs="Arial" w:ascii="Arial" w:hAnsi="Arial"/>
          <w:sz w:val="20"/>
          <w:szCs w:val="20"/>
        </w:rPr>
        <w:t xml:space="preserve">i dati e le informazioni inerenti ai sistemi informatici e di telecomunicazione; analisi; </w:t>
      </w:r>
    </w:p>
    <w:p>
      <w:pPr>
        <w:pStyle w:val="ListParagraph"/>
        <w:numPr>
          <w:ilvl w:val="0"/>
          <w:numId w:val="11"/>
        </w:numPr>
        <w:spacing w:lineRule="auto" w:line="360"/>
        <w:jc w:val="both"/>
        <w:rPr>
          <w:rFonts w:ascii="Arial" w:hAnsi="Arial" w:cs="Arial"/>
          <w:sz w:val="20"/>
          <w:szCs w:val="20"/>
        </w:rPr>
      </w:pPr>
      <w:r>
        <w:rPr>
          <w:rFonts w:cs="Arial" w:ascii="Arial" w:hAnsi="Arial"/>
          <w:sz w:val="20"/>
          <w:szCs w:val="20"/>
        </w:rPr>
        <w:t xml:space="preserve">know-how; </w:t>
      </w:r>
    </w:p>
    <w:p>
      <w:pPr>
        <w:pStyle w:val="ListParagraph"/>
        <w:numPr>
          <w:ilvl w:val="0"/>
          <w:numId w:val="11"/>
        </w:numPr>
        <w:spacing w:lineRule="auto" w:line="360"/>
        <w:jc w:val="both"/>
        <w:rPr>
          <w:rFonts w:ascii="Arial" w:hAnsi="Arial" w:cs="Arial"/>
          <w:sz w:val="20"/>
          <w:szCs w:val="20"/>
        </w:rPr>
      </w:pPr>
      <w:r>
        <w:rPr>
          <w:rFonts w:cs="Arial" w:ascii="Arial" w:hAnsi="Arial"/>
          <w:sz w:val="20"/>
          <w:szCs w:val="20"/>
        </w:rPr>
        <w:t xml:space="preserve">in genere, qualsivoglia notizia, di natura tecnica, legale, economica/fiscale o commerciale. </w:t>
      </w:r>
    </w:p>
    <w:p>
      <w:pPr>
        <w:pStyle w:val="Normal"/>
        <w:spacing w:lineRule="auto" w:line="360"/>
        <w:jc w:val="both"/>
        <w:rPr>
          <w:rFonts w:ascii="Arial" w:hAnsi="Arial" w:cs="Arial"/>
          <w:sz w:val="20"/>
          <w:szCs w:val="20"/>
        </w:rPr>
      </w:pPr>
      <w:r>
        <w:rPr>
          <w:rFonts w:cs="Arial" w:ascii="Arial" w:hAnsi="Arial"/>
          <w:sz w:val="20"/>
          <w:szCs w:val="20"/>
        </w:rPr>
        <w:t>Il Fornitore si obbliga, per sé stesso e per i propri dipendenti, collaboratori e subappaltatori autorizzati a sensi e per gli effetti di cui all’articolo 1381 c.c., a mantenere la più rigorosa riservatezza sulle Informazioni Riservate di cui è venuto o verrà a conoscenza. Conseguentemente si obbliga a:</w:t>
      </w:r>
    </w:p>
    <w:p>
      <w:pPr>
        <w:pStyle w:val="Normal"/>
        <w:numPr>
          <w:ilvl w:val="0"/>
          <w:numId w:val="10"/>
        </w:numPr>
        <w:spacing w:lineRule="auto" w:line="360" w:before="0" w:after="0"/>
        <w:jc w:val="both"/>
        <w:rPr>
          <w:rFonts w:ascii="Arial" w:hAnsi="Arial" w:cs="Arial"/>
          <w:sz w:val="20"/>
          <w:szCs w:val="20"/>
        </w:rPr>
      </w:pPr>
      <w:r>
        <w:rPr>
          <w:rFonts w:cs="Arial" w:ascii="Arial" w:hAnsi="Arial"/>
          <w:sz w:val="20"/>
          <w:szCs w:val="20"/>
        </w:rPr>
        <w:t>gestire le Informazioni Riservate in modo da mantenerle strettamente riservate e confidenziali impedendo qualsiasi comunicazione e/o divulgazione, salvo quanto di seguito specificato;</w:t>
      </w:r>
    </w:p>
    <w:p>
      <w:pPr>
        <w:pStyle w:val="Normal"/>
        <w:numPr>
          <w:ilvl w:val="0"/>
          <w:numId w:val="10"/>
        </w:numPr>
        <w:spacing w:lineRule="auto" w:line="360" w:before="0" w:after="0"/>
        <w:jc w:val="both"/>
        <w:rPr>
          <w:rFonts w:ascii="Arial" w:hAnsi="Arial" w:cs="Arial"/>
          <w:sz w:val="20"/>
          <w:szCs w:val="20"/>
        </w:rPr>
      </w:pPr>
      <w:r>
        <w:rPr>
          <w:rFonts w:cs="Arial" w:ascii="Arial" w:hAnsi="Arial"/>
          <w:sz w:val="20"/>
          <w:szCs w:val="20"/>
        </w:rPr>
        <w:t>limitare la circolazione interna delle Informazioni Riservate unicamente alle persone che, per ragioni di ufficio o di competenza, abbiano diretta necessità di conoscere tali Informazioni Riservate per l’esecuzione dei servizi, imponendo a tali persone i medesimi obblighi di riservatezza e confidenzialità;</w:t>
      </w:r>
    </w:p>
    <w:p>
      <w:pPr>
        <w:pStyle w:val="Normal"/>
        <w:numPr>
          <w:ilvl w:val="0"/>
          <w:numId w:val="10"/>
        </w:numPr>
        <w:spacing w:lineRule="auto" w:line="360" w:before="0" w:after="0"/>
        <w:jc w:val="both"/>
        <w:rPr>
          <w:rFonts w:ascii="Arial" w:hAnsi="Arial" w:cs="Arial"/>
          <w:sz w:val="20"/>
          <w:szCs w:val="20"/>
        </w:rPr>
      </w:pPr>
      <w:r>
        <w:rPr>
          <w:rFonts w:cs="Arial" w:ascii="Arial" w:hAnsi="Arial"/>
          <w:sz w:val="20"/>
          <w:szCs w:val="20"/>
        </w:rPr>
        <w:t>non utilizzare le Informazioni Riservate per scopi diversi dall’esecuzione dei servizi;</w:t>
      </w:r>
    </w:p>
    <w:p>
      <w:pPr>
        <w:pStyle w:val="Normal"/>
        <w:numPr>
          <w:ilvl w:val="0"/>
          <w:numId w:val="10"/>
        </w:numPr>
        <w:spacing w:lineRule="auto" w:line="360" w:before="0" w:after="0"/>
        <w:jc w:val="both"/>
        <w:rPr>
          <w:rFonts w:ascii="Arial" w:hAnsi="Arial" w:cs="Arial"/>
          <w:sz w:val="20"/>
          <w:szCs w:val="20"/>
        </w:rPr>
      </w:pPr>
      <w:r>
        <w:rPr>
          <w:rFonts w:cs="Arial" w:ascii="Arial" w:hAnsi="Arial"/>
          <w:sz w:val="20"/>
          <w:szCs w:val="20"/>
        </w:rPr>
        <w:t>non copiare né divulgare e comunicare a terzi le Informazioni Riservate ricevute, se non con il preventivo consenso scritto del Titolare;</w:t>
      </w:r>
    </w:p>
    <w:p>
      <w:pPr>
        <w:pStyle w:val="Normal"/>
        <w:numPr>
          <w:ilvl w:val="0"/>
          <w:numId w:val="10"/>
        </w:numPr>
        <w:spacing w:lineRule="auto" w:line="360" w:before="0" w:after="0"/>
        <w:jc w:val="both"/>
        <w:rPr>
          <w:rFonts w:ascii="Arial" w:hAnsi="Arial" w:cs="Arial"/>
          <w:sz w:val="20"/>
          <w:szCs w:val="20"/>
        </w:rPr>
      </w:pPr>
      <w:r>
        <w:rPr>
          <w:rFonts w:cs="Arial" w:ascii="Arial" w:hAnsi="Arial"/>
          <w:sz w:val="20"/>
          <w:szCs w:val="20"/>
        </w:rPr>
        <w:t>non divulgare a terzi i particolari dei servizi ovvero i termini e le condizioni di eventuali accordi tra le Parti in ordine ai servizi stessi;</w:t>
      </w:r>
    </w:p>
    <w:p>
      <w:pPr>
        <w:pStyle w:val="Normal"/>
        <w:numPr>
          <w:ilvl w:val="0"/>
          <w:numId w:val="10"/>
        </w:numPr>
        <w:spacing w:lineRule="auto" w:line="360" w:before="0" w:after="0"/>
        <w:jc w:val="both"/>
        <w:rPr>
          <w:rFonts w:ascii="Arial" w:hAnsi="Arial" w:cs="Arial"/>
          <w:sz w:val="20"/>
          <w:szCs w:val="20"/>
        </w:rPr>
      </w:pPr>
      <w:r>
        <w:rPr>
          <w:rFonts w:cs="Arial" w:ascii="Arial" w:hAnsi="Arial"/>
          <w:sz w:val="20"/>
          <w:szCs w:val="20"/>
        </w:rPr>
        <w:t>non copiare, duplicare, riprodurre o registrare in qualunque forma e con qualunque mezzo le Informazioni Riservate, salvo che ciò avvenga strumentalmente all’esecuzione dei servizi, alle sole persone nelle stesse coinvolte, e nella misura strettamente necessaria per consentirne l’esecuzione.</w:t>
      </w:r>
    </w:p>
    <w:p>
      <w:pPr>
        <w:pStyle w:val="Normal"/>
        <w:spacing w:lineRule="auto" w:line="360"/>
        <w:jc w:val="both"/>
        <w:rPr>
          <w:rFonts w:ascii="Arial" w:hAnsi="Arial" w:cs="Arial"/>
          <w:sz w:val="20"/>
          <w:szCs w:val="20"/>
        </w:rPr>
      </w:pPr>
      <w:r>
        <w:rPr>
          <w:rFonts w:cs="Arial" w:ascii="Arial" w:hAnsi="Arial"/>
          <w:sz w:val="20"/>
          <w:szCs w:val="20"/>
        </w:rPr>
        <w:t xml:space="preserve">Il Fornitore, laddove ritenesse necessario, nell’ambito del Contratto, comunicare Informazioni Riservate a terzi, dovrà previamente essere autorizzato per iscritto dal Comune di Giugliano in Campania e, in tal caso, dovrà assicurare che i terzi aderiscano per iscritto alle obbligazioni di cui al presente articolo. </w:t>
      </w:r>
    </w:p>
    <w:p>
      <w:pPr>
        <w:pStyle w:val="Normal"/>
        <w:spacing w:lineRule="auto" w:line="360"/>
        <w:jc w:val="both"/>
        <w:rPr>
          <w:rFonts w:ascii="Arial" w:hAnsi="Arial" w:cs="Arial"/>
          <w:sz w:val="20"/>
          <w:szCs w:val="20"/>
        </w:rPr>
      </w:pPr>
      <w:r>
        <w:rPr>
          <w:rFonts w:cs="Arial" w:ascii="Arial" w:hAnsi="Arial"/>
          <w:sz w:val="20"/>
          <w:szCs w:val="20"/>
        </w:rPr>
        <w:t>Il Fornitore non ha alcuna licenza di utilizzazione o di sfruttamento commerciale delle Informazioni Riservate.</w:t>
      </w:r>
    </w:p>
    <w:p>
      <w:pPr>
        <w:pStyle w:val="Normal"/>
        <w:spacing w:lineRule="auto" w:line="360"/>
        <w:jc w:val="both"/>
        <w:rPr>
          <w:rFonts w:ascii="Arial" w:hAnsi="Arial" w:cs="Arial"/>
          <w:sz w:val="20"/>
          <w:szCs w:val="20"/>
        </w:rPr>
      </w:pPr>
      <w:r>
        <w:rPr>
          <w:rFonts w:cs="Arial" w:ascii="Arial" w:hAnsi="Arial"/>
          <w:sz w:val="20"/>
          <w:szCs w:val="20"/>
        </w:rPr>
        <w:t>Le previsioni del presente articolo non si applicheranno alle Informazioni Riservate che:</w:t>
      </w:r>
    </w:p>
    <w:p>
      <w:pPr>
        <w:pStyle w:val="Normal"/>
        <w:numPr>
          <w:ilvl w:val="0"/>
          <w:numId w:val="8"/>
        </w:numPr>
        <w:spacing w:lineRule="auto" w:line="360" w:before="0" w:after="0"/>
        <w:jc w:val="both"/>
        <w:rPr>
          <w:rFonts w:ascii="Arial" w:hAnsi="Arial" w:cs="Arial"/>
          <w:sz w:val="20"/>
          <w:szCs w:val="20"/>
        </w:rPr>
      </w:pPr>
      <w:r>
        <w:rPr>
          <w:rFonts w:cs="Arial" w:ascii="Arial" w:hAnsi="Arial"/>
          <w:sz w:val="20"/>
          <w:szCs w:val="20"/>
        </w:rPr>
        <w:t>al momento della comunicazione siano di dominio pubblico o lo diventino successivamente, senza che il Fornitore si renda inadempiente al Contratto;</w:t>
      </w:r>
    </w:p>
    <w:p>
      <w:pPr>
        <w:pStyle w:val="Normal"/>
        <w:numPr>
          <w:ilvl w:val="0"/>
          <w:numId w:val="8"/>
        </w:numPr>
        <w:spacing w:lineRule="auto" w:line="360" w:before="0" w:after="0"/>
        <w:jc w:val="both"/>
        <w:rPr>
          <w:rFonts w:ascii="Arial" w:hAnsi="Arial" w:cs="Arial"/>
          <w:sz w:val="20"/>
          <w:szCs w:val="20"/>
        </w:rPr>
      </w:pPr>
      <w:r>
        <w:rPr>
          <w:rFonts w:cs="Arial" w:ascii="Arial" w:hAnsi="Arial"/>
          <w:sz w:val="20"/>
          <w:szCs w:val="20"/>
        </w:rPr>
        <w:t xml:space="preserve">al momento della comunicazione siano già conosciute dal Fornitore, purché tale ricezione non sia stata fraudolentemente ottenuta o non sia a sua volta sottoposta a obbligo di riservatezza; </w:t>
      </w:r>
    </w:p>
    <w:p>
      <w:pPr>
        <w:pStyle w:val="Normal"/>
        <w:numPr>
          <w:ilvl w:val="0"/>
          <w:numId w:val="8"/>
        </w:numPr>
        <w:spacing w:lineRule="auto" w:line="360" w:before="0" w:after="0"/>
        <w:jc w:val="both"/>
        <w:rPr>
          <w:rFonts w:ascii="Arial" w:hAnsi="Arial" w:cs="Arial"/>
          <w:sz w:val="20"/>
          <w:szCs w:val="20"/>
        </w:rPr>
      </w:pPr>
      <w:r>
        <w:rPr>
          <w:rFonts w:cs="Arial" w:ascii="Arial" w:hAnsi="Arial"/>
          <w:sz w:val="20"/>
          <w:szCs w:val="20"/>
        </w:rPr>
        <w:t xml:space="preserve">al momento della comunicazione siano già conosciute dal Fornitore, in quanto precedentemente trasmesse da un terzo, legittimato a farlo e non vincolato ad un obbligo di riservatezza relativo all’utilizzazione o comunicazione di tali informazioni; </w:t>
      </w:r>
    </w:p>
    <w:p>
      <w:pPr>
        <w:pStyle w:val="Normal"/>
        <w:numPr>
          <w:ilvl w:val="0"/>
          <w:numId w:val="8"/>
        </w:numPr>
        <w:spacing w:lineRule="auto" w:line="360" w:before="0" w:after="0"/>
        <w:jc w:val="both"/>
        <w:rPr>
          <w:rFonts w:ascii="Arial" w:hAnsi="Arial" w:cs="Arial"/>
          <w:sz w:val="20"/>
          <w:szCs w:val="20"/>
        </w:rPr>
      </w:pPr>
      <w:r>
        <w:rPr>
          <w:rFonts w:cs="Arial" w:ascii="Arial" w:hAnsi="Arial"/>
          <w:sz w:val="20"/>
          <w:szCs w:val="20"/>
        </w:rPr>
        <w:t>il Fornitore sia obbligato a comunicare o divulgare in ottemperanza ad un ordine legittimo di qualsiasi Autorità Pubblica, sempreché, in tal caso e ove detta Autorità Pubblica non lo vieti, il Fornitore ne dia immediata notizia scritta al Titolare.</w:t>
      </w:r>
    </w:p>
    <w:p>
      <w:pPr>
        <w:pStyle w:val="Normal"/>
        <w:spacing w:lineRule="auto" w:line="276" w:before="0" w:after="0"/>
        <w:ind w:left="720" w:hanging="0"/>
        <w:jc w:val="both"/>
        <w:rPr>
          <w:rFonts w:ascii="Arial" w:hAnsi="Arial" w:cs="Arial"/>
          <w:sz w:val="20"/>
          <w:szCs w:val="20"/>
        </w:rPr>
      </w:pPr>
      <w:r>
        <w:rPr>
          <w:rFonts w:cs="Arial" w:ascii="Arial" w:hAnsi="Arial"/>
          <w:sz w:val="20"/>
          <w:szCs w:val="20"/>
        </w:rPr>
      </w:r>
    </w:p>
    <w:p>
      <w:pPr>
        <w:pStyle w:val="Normal"/>
        <w:numPr>
          <w:ilvl w:val="0"/>
          <w:numId w:val="2"/>
        </w:numPr>
        <w:spacing w:lineRule="auto" w:line="360" w:before="0" w:after="200"/>
        <w:ind w:left="851" w:hanging="851"/>
        <w:jc w:val="both"/>
        <w:rPr>
          <w:rFonts w:ascii="Arial" w:hAnsi="Arial" w:eastAsia="Times New Roman" w:cs="Arial"/>
          <w:b/>
          <w:b/>
          <w:bCs/>
          <w:color w:val="000000"/>
          <w:sz w:val="20"/>
          <w:szCs w:val="20"/>
          <w:u w:val="single"/>
        </w:rPr>
      </w:pPr>
      <w:r>
        <w:rPr>
          <w:rFonts w:eastAsia="Times New Roman" w:cs="Arial" w:ascii="Arial" w:hAnsi="Arial"/>
          <w:b/>
          <w:bCs/>
          <w:color w:val="000000" w:themeColor="text1"/>
          <w:sz w:val="20"/>
          <w:szCs w:val="20"/>
          <w:u w:val="single"/>
        </w:rPr>
        <w:t>EVENTUALI RELAZIONI DEL RESPONSABILE DEL TRATTAMENTO CON GLI INTERESSATI</w:t>
      </w:r>
    </w:p>
    <w:p>
      <w:pPr>
        <w:pStyle w:val="Normal"/>
        <w:widowControl w:val="false"/>
        <w:tabs>
          <w:tab w:val="clear" w:pos="720"/>
          <w:tab w:val="left" w:pos="928" w:leader="none"/>
        </w:tabs>
        <w:spacing w:lineRule="auto" w:line="360" w:before="4" w:after="0"/>
        <w:ind w:right="216" w:hanging="0"/>
        <w:jc w:val="both"/>
        <w:rPr>
          <w:rFonts w:ascii="Arial" w:hAnsi="Arial" w:cs="Arial"/>
          <w:sz w:val="20"/>
          <w:szCs w:val="20"/>
        </w:rPr>
      </w:pPr>
      <w:r>
        <w:rPr>
          <w:rFonts w:cs="Arial" w:ascii="Arial" w:hAnsi="Arial"/>
          <w:sz w:val="20"/>
          <w:szCs w:val="20"/>
        </w:rPr>
        <w:t>Nella misura in cui l’esecuzione del Contratto comporti contatti diretti fra Responsabile del trattamento e gli Interessati, il Responsabile si impegna ulteriormente a:</w:t>
      </w:r>
    </w:p>
    <w:p>
      <w:pPr>
        <w:pStyle w:val="ListParagraph"/>
        <w:widowControl w:val="false"/>
        <w:numPr>
          <w:ilvl w:val="0"/>
          <w:numId w:val="5"/>
        </w:numPr>
        <w:tabs>
          <w:tab w:val="clear" w:pos="720"/>
          <w:tab w:val="left" w:pos="1353" w:leader="none"/>
        </w:tabs>
        <w:spacing w:lineRule="auto" w:line="360" w:before="2" w:after="0"/>
        <w:ind w:left="720" w:right="216" w:hanging="360"/>
        <w:contextualSpacing/>
        <w:jc w:val="both"/>
        <w:rPr>
          <w:rFonts w:ascii="Arial" w:hAnsi="Arial" w:cs="Arial"/>
          <w:sz w:val="20"/>
          <w:szCs w:val="20"/>
        </w:rPr>
      </w:pPr>
      <w:r>
        <w:rPr>
          <w:rFonts w:cs="Arial" w:ascii="Arial" w:hAnsi="Arial"/>
          <w:sz w:val="20"/>
          <w:szCs w:val="20"/>
        </w:rPr>
        <w:t>fornire agli Interessati, se richiesto dal Titolare, le informazioni sul trattamento dei loro dati personali di cui agli artt. 12 ss. GDPR, secondo le modalità e sulla base dei testi messi a disposizione dal Titolare specificando di fornirle in qualità di Responsabile del trattamento, e specificando l’identità del Titolare;</w:t>
      </w:r>
    </w:p>
    <w:p>
      <w:pPr>
        <w:pStyle w:val="ListParagraph"/>
        <w:widowControl w:val="false"/>
        <w:numPr>
          <w:ilvl w:val="0"/>
          <w:numId w:val="5"/>
        </w:numPr>
        <w:tabs>
          <w:tab w:val="clear" w:pos="720"/>
          <w:tab w:val="left" w:pos="1353" w:leader="none"/>
        </w:tabs>
        <w:spacing w:lineRule="auto" w:line="360" w:before="2" w:after="0"/>
        <w:ind w:left="720" w:right="216" w:hanging="360"/>
        <w:contextualSpacing/>
        <w:jc w:val="both"/>
        <w:rPr>
          <w:rFonts w:ascii="Arial" w:hAnsi="Arial" w:cs="Arial"/>
          <w:sz w:val="20"/>
          <w:szCs w:val="20"/>
        </w:rPr>
      </w:pPr>
      <w:r>
        <w:rPr>
          <w:rFonts w:cs="Arial" w:ascii="Arial" w:hAnsi="Arial"/>
          <w:sz w:val="20"/>
          <w:szCs w:val="20"/>
        </w:rPr>
        <w:t>ove richiesto, ottenere il consenso degli Interessati sulla base della modulistica fornita dal Titolare e consentirne la revoca in conformità con l’art. 7, par. 3, GDPR;</w:t>
      </w:r>
    </w:p>
    <w:p>
      <w:pPr>
        <w:pStyle w:val="ListParagraph"/>
        <w:widowControl w:val="false"/>
        <w:numPr>
          <w:ilvl w:val="0"/>
          <w:numId w:val="5"/>
        </w:numPr>
        <w:tabs>
          <w:tab w:val="clear" w:pos="720"/>
          <w:tab w:val="left" w:pos="1353" w:leader="none"/>
        </w:tabs>
        <w:spacing w:lineRule="auto" w:line="360" w:before="2" w:after="0"/>
        <w:ind w:left="720" w:right="216" w:hanging="360"/>
        <w:contextualSpacing/>
        <w:jc w:val="both"/>
        <w:rPr>
          <w:rFonts w:ascii="Arial" w:hAnsi="Arial" w:cs="Arial"/>
          <w:sz w:val="20"/>
          <w:szCs w:val="20"/>
        </w:rPr>
      </w:pPr>
      <w:r>
        <w:rPr>
          <w:rFonts w:cs="Arial" w:ascii="Arial" w:hAnsi="Arial"/>
          <w:sz w:val="20"/>
          <w:szCs w:val="20"/>
        </w:rPr>
        <w:t>conservare una copia dell’Informativa rilasciata nonché tenere traccia della presa visione della stessa e dei consensi eventualmente prestati da parte degli Interessati e consegnare le evidenze di ciò al Titolare secondo la periodicità da questi stabilita.</w:t>
      </w:r>
    </w:p>
    <w:p>
      <w:pPr>
        <w:pStyle w:val="ListParagraph"/>
        <w:widowControl w:val="false"/>
        <w:tabs>
          <w:tab w:val="clear" w:pos="720"/>
          <w:tab w:val="left" w:pos="1353" w:leader="none"/>
        </w:tabs>
        <w:spacing w:lineRule="auto" w:line="360" w:before="2" w:after="0"/>
        <w:ind w:left="720" w:right="216" w:hanging="0"/>
        <w:contextualSpacing/>
        <w:jc w:val="both"/>
        <w:rPr>
          <w:rFonts w:ascii="Arial" w:hAnsi="Arial" w:cs="Arial"/>
          <w:sz w:val="20"/>
          <w:szCs w:val="20"/>
        </w:rPr>
      </w:pPr>
      <w:r>
        <w:rPr>
          <w:rFonts w:cs="Arial" w:ascii="Arial" w:hAnsi="Arial"/>
          <w:sz w:val="20"/>
          <w:szCs w:val="20"/>
        </w:rPr>
      </w:r>
    </w:p>
    <w:p>
      <w:pPr>
        <w:pStyle w:val="Normal"/>
        <w:numPr>
          <w:ilvl w:val="0"/>
          <w:numId w:val="2"/>
        </w:numPr>
        <w:spacing w:lineRule="auto" w:line="360" w:before="0" w:after="200"/>
        <w:ind w:left="851" w:hanging="851"/>
        <w:jc w:val="both"/>
        <w:rPr>
          <w:rFonts w:ascii="Arial" w:hAnsi="Arial" w:cs="Arial"/>
          <w:sz w:val="20"/>
          <w:szCs w:val="20"/>
        </w:rPr>
      </w:pPr>
      <w:r>
        <w:rPr>
          <w:rFonts w:eastAsia="Times New Roman" w:cs="Arial" w:ascii="Arial" w:hAnsi="Arial"/>
          <w:b/>
          <w:bCs/>
          <w:color w:val="000000" w:themeColor="text1"/>
          <w:sz w:val="20"/>
          <w:szCs w:val="20"/>
          <w:u w:val="single"/>
        </w:rPr>
        <w:t xml:space="preserve">MISURE TECNICHE E ORGANIZZATIVE </w:t>
      </w:r>
    </w:p>
    <w:p>
      <w:pPr>
        <w:pStyle w:val="Normal"/>
        <w:spacing w:lineRule="auto" w:line="360" w:before="0" w:after="200"/>
        <w:jc w:val="both"/>
        <w:rPr>
          <w:rFonts w:ascii="Arial" w:hAnsi="Arial" w:cs="Arial"/>
          <w:sz w:val="20"/>
          <w:szCs w:val="20"/>
        </w:rPr>
      </w:pPr>
      <w:r>
        <w:rPr>
          <w:rFonts w:cs="Arial" w:ascii="Arial" w:hAnsi="Arial"/>
          <w:sz w:val="20"/>
          <w:szCs w:val="20"/>
        </w:rPr>
        <w:t xml:space="preserve">Il Responsabile, oltre a quanto previsto dall’Allegato 2, si obbliga ad adottare ed implementare le misure tecniche ed organizzative di sicurezza (di seguito “Misure”) che – ai sensi dell’art. 32 RGPD siano adeguate ad eliminare o comunque a ridurre al minimo qualsiasi rischio di distruzione o perdita, anche accidentale dei dati trattati, di accesso non autorizzato o di trattamento non consentito o non conforme, con l’obbligo di documentarle se richiesto dal Titolare. </w:t>
      </w:r>
    </w:p>
    <w:p>
      <w:pPr>
        <w:pStyle w:val="ListParagraph"/>
        <w:shd w:val="clear" w:color="auto" w:fill="FDFDFD"/>
        <w:spacing w:lineRule="auto" w:line="360" w:before="0" w:after="0"/>
        <w:ind w:left="0" w:hanging="0"/>
        <w:contextualSpacing/>
        <w:jc w:val="both"/>
        <w:rPr>
          <w:rFonts w:ascii="Arial" w:hAnsi="Arial" w:eastAsia="Arial" w:cs="Arial"/>
          <w:sz w:val="20"/>
          <w:szCs w:val="20"/>
        </w:rPr>
      </w:pPr>
      <w:r>
        <w:rPr>
          <w:rFonts w:eastAsia="Arial" w:cs="Arial" w:ascii="Arial" w:hAnsi="Arial"/>
          <w:sz w:val="20"/>
          <w:szCs w:val="20"/>
        </w:rPr>
        <w:t>In considerazione dell’evoluzione delle minacce informatiche (Threat Landscape) entro la dimensione cibernetica, il Responsabile del trattamento deve adeguare il proprio modello di sicurezza informatica adottando un approccio integrato (tecnologie, processi, persone, conoscenze), sistematico (attraverso un processo di controllo e adattamento ricorsivo) e, infine, prendendo a riferimento i principali standard di sicurezza e best practice di settore (a titolo esemplificativo ISO/IEC 27001, NIST, Framework Nazionale per la Cybersecurity e la Data Protection, etc.).</w:t>
      </w:r>
    </w:p>
    <w:p>
      <w:pPr>
        <w:pStyle w:val="Normal"/>
        <w:spacing w:lineRule="auto" w:line="360" w:before="0" w:after="200"/>
        <w:jc w:val="both"/>
        <w:rPr>
          <w:rFonts w:ascii="Arial" w:hAnsi="Arial" w:cs="Arial"/>
          <w:sz w:val="20"/>
          <w:szCs w:val="20"/>
        </w:rPr>
      </w:pPr>
      <w:r>
        <w:rPr>
          <w:rFonts w:cs="Arial" w:ascii="Arial" w:hAnsi="Arial"/>
          <w:sz w:val="20"/>
          <w:szCs w:val="20"/>
        </w:rPr>
        <w:t>Il Titolare, inoltre, potrà in qualunque momento richiedere al Responsabile l’adozione di specifiche ed ulteriori misure tecniche ed organizzative di sicurezza, ove quelle già adottate dal Responsabile ed elencate all’interno dell’Allegato 2 non possano più essere considerate idonee alla protezione dei dati degli Interessati, tenuto conto degli obiettivi e dimostrati avanzamenti tecnici e dello stato dell’arte, da valutarsi secondo criteri obiettivi in base agli standard tecnici approvati ed applicati nel settore di riferimento, e, in ogni caso, ogniqualvolta misure tecniche/organizzative siano prescritte dall’Autorità competente o dalla normativa vigente. L’implementazione di tali misure da parte del Responsabile sarà effettuata nell’ambito delle attività contrattualmente pattuite e del relativo corrispettivo.</w:t>
      </w:r>
    </w:p>
    <w:p>
      <w:pPr>
        <w:pStyle w:val="Normal"/>
        <w:numPr>
          <w:ilvl w:val="0"/>
          <w:numId w:val="2"/>
        </w:numPr>
        <w:spacing w:lineRule="auto" w:line="360" w:before="0" w:after="200"/>
        <w:ind w:left="851" w:hanging="851"/>
        <w:jc w:val="both"/>
        <w:rPr>
          <w:rFonts w:ascii="Arial" w:hAnsi="Arial" w:eastAsia="Times New Roman" w:cs="Arial"/>
          <w:b/>
          <w:b/>
          <w:bCs/>
          <w:color w:val="000000"/>
          <w:sz w:val="20"/>
          <w:szCs w:val="20"/>
          <w:u w:val="single"/>
        </w:rPr>
      </w:pPr>
      <w:r>
        <w:rPr>
          <w:rFonts w:eastAsia="Times New Roman" w:cs="Arial" w:ascii="Arial" w:hAnsi="Arial"/>
          <w:b/>
          <w:bCs/>
          <w:color w:val="000000" w:themeColor="text1"/>
          <w:sz w:val="20"/>
          <w:szCs w:val="20"/>
          <w:u w:val="single"/>
        </w:rPr>
        <w:t>AUDIT E DIRITTI DI VERIFICA DEL TITOLARE DEL TRATTAMENTO</w:t>
      </w:r>
    </w:p>
    <w:p>
      <w:pPr>
        <w:pStyle w:val="Normal"/>
        <w:spacing w:lineRule="auto" w:line="360"/>
        <w:jc w:val="both"/>
        <w:rPr>
          <w:rFonts w:ascii="Arial" w:hAnsi="Arial" w:cs="Arial"/>
          <w:sz w:val="20"/>
          <w:szCs w:val="20"/>
        </w:rPr>
      </w:pPr>
      <w:r>
        <w:rPr>
          <w:rFonts w:cs="Arial" w:ascii="Arial" w:hAnsi="Arial"/>
          <w:sz w:val="20"/>
          <w:szCs w:val="20"/>
        </w:rPr>
        <w:t xml:space="preserve">Il Responsabile si impegna a mettere a disposizione del Titolare tutte le informazioni necessarie per dimostrare il rispetto degli obblighi discendenti dal Contratto, dalla normativa applicabile e dalla presente Nomina (fornendo ad esempio al Titolare copie delle relative certificazioni esterne audit report e/o altra documentazione sufficiente per il Titolare a verificare la conformità del Responsabile alle Misure della presente Nomina). Inoltre, il Responsabile consente e contribuisce alle attività di revisione ed audit - comprese le ispezioni - realizzate dal Titolare, il quale si riserva la facoltà di effettuare, nei modi ritenuti più opportuni, anche tramite l’invio di propri funzionari a ciò delegati presso i locali del Responsabile o tramite l’invio di apposite check list, verifiche tese a vigilare sulla puntuale osservanza delle disposizioni di legge e delle presenti istruzioni. </w:t>
      </w:r>
    </w:p>
    <w:p>
      <w:pPr>
        <w:pStyle w:val="Normal"/>
        <w:spacing w:lineRule="auto" w:line="360"/>
        <w:jc w:val="both"/>
        <w:rPr>
          <w:rFonts w:ascii="Arial" w:hAnsi="Arial" w:cs="Arial"/>
          <w:sz w:val="20"/>
          <w:szCs w:val="20"/>
        </w:rPr>
      </w:pPr>
      <w:r>
        <w:rPr>
          <w:rFonts w:cs="Arial" w:ascii="Arial" w:hAnsi="Arial"/>
          <w:sz w:val="20"/>
          <w:szCs w:val="20"/>
        </w:rPr>
        <w:t>In particolare, il Titolare ha facoltà di effettuare in ogni momento, previo preavviso di almeno 7 (sette) giorni controlli ed ispezioni nei luoghi dove si svolgono i trattamenti effettuati ai sensi della presente Nomina o dove sono custoditi i dati o la documentazione relativa al presente atto.</w:t>
      </w:r>
    </w:p>
    <w:p>
      <w:pPr>
        <w:pStyle w:val="Normal"/>
        <w:spacing w:lineRule="auto" w:line="360"/>
        <w:jc w:val="both"/>
        <w:rPr>
          <w:rFonts w:ascii="Arial" w:hAnsi="Arial" w:cs="Arial"/>
          <w:sz w:val="20"/>
          <w:szCs w:val="20"/>
        </w:rPr>
      </w:pPr>
      <w:r>
        <w:rPr>
          <w:rFonts w:cs="Arial" w:ascii="Arial" w:hAnsi="Arial"/>
          <w:sz w:val="20"/>
          <w:szCs w:val="20"/>
        </w:rPr>
        <w:t>Qualora dai riscontri ricevuti o dalle verifiche effettuate dovessero emergere delle “non conformità”, il Titolare assegnerà una tempistica di risoluzione, decorsa la quale si riserva di risolvere il Contratto.</w:t>
      </w:r>
    </w:p>
    <w:p>
      <w:pPr>
        <w:pStyle w:val="Normal"/>
        <w:spacing w:lineRule="auto" w:line="360"/>
        <w:jc w:val="both"/>
        <w:rPr>
          <w:rFonts w:ascii="Arial" w:hAnsi="Arial" w:cs="Arial"/>
          <w:sz w:val="20"/>
          <w:szCs w:val="20"/>
        </w:rPr>
      </w:pPr>
      <w:r>
        <w:rPr>
          <w:rFonts w:cs="Arial" w:ascii="Arial" w:hAnsi="Arial"/>
          <w:sz w:val="20"/>
          <w:szCs w:val="20"/>
        </w:rPr>
        <w:t>Nel caso in cui all’esito di tali verifiche periodiche, ispezioni e audit le misure di sicurezza dovessero risultare inadeguate rispetto al rischio del trattamento o, comunque, inidonee ad assicurare l’applicazione del Regolamento, o risulti che il Fornitore agisca in modo difforme o contrario alle istruzioni fornite dall’Amministrazione, quest’ultima applicherà le penali previste nell’Accordo Quadro e diffiderà il Fornitore ad adottare tutte le misure più opportune o a tenere una condotta conforme alle istruzione entro un termine congruo che sarà all’occorrenza fissato. In caso di mancato adeguamento a seguito della diffida, resa anche ai sensi dell’art. 1454 cc, l’Amministrazione, in ragione della gravità dell’inadempimento, potrà risolvere il contratto ed escutere la garanzia definitiva, salvo il risarcimento del maggior danno.</w:t>
      </w:r>
    </w:p>
    <w:p>
      <w:pPr>
        <w:pStyle w:val="Normal"/>
        <w:numPr>
          <w:ilvl w:val="0"/>
          <w:numId w:val="2"/>
        </w:numPr>
        <w:spacing w:lineRule="auto" w:line="360" w:before="0" w:after="200"/>
        <w:ind w:left="851" w:hanging="851"/>
        <w:jc w:val="both"/>
        <w:rPr>
          <w:rFonts w:ascii="Arial" w:hAnsi="Arial" w:eastAsia="Times New Roman" w:cs="Arial"/>
          <w:b/>
          <w:b/>
          <w:color w:val="000000"/>
          <w:sz w:val="20"/>
          <w:szCs w:val="20"/>
          <w:u w:val="single"/>
        </w:rPr>
      </w:pPr>
      <w:r>
        <w:rPr>
          <w:rFonts w:eastAsia="Times New Roman" w:cs="Arial" w:ascii="Arial" w:hAnsi="Arial"/>
          <w:b/>
          <w:bCs/>
          <w:color w:val="000000" w:themeColor="text1"/>
          <w:sz w:val="20"/>
          <w:szCs w:val="20"/>
          <w:u w:val="single"/>
        </w:rPr>
        <w:t>CORREZIONI, CANCELLAZIONE O BLOCCO DI DATI</w:t>
      </w:r>
    </w:p>
    <w:p>
      <w:pPr>
        <w:pStyle w:val="Normal"/>
        <w:spacing w:lineRule="auto" w:line="360"/>
        <w:jc w:val="both"/>
        <w:rPr>
          <w:rFonts w:ascii="Arial" w:hAnsi="Arial" w:cs="Arial"/>
          <w:sz w:val="20"/>
          <w:szCs w:val="20"/>
        </w:rPr>
      </w:pPr>
      <w:r>
        <w:rPr>
          <w:rFonts w:cs="Arial" w:ascii="Arial" w:hAnsi="Arial"/>
          <w:sz w:val="20"/>
          <w:szCs w:val="20"/>
        </w:rPr>
        <w:t>Il Responsabile può correggere, cancellare o bloccare il trattamento dei dati personali a beneficio del Titolare solo quando ha avuto istruzioni dal Titolare in tal senso. Se l’interessato fa richiesta direttamente al Responsabile per la correzione o la cancellazione dei propri dati personali, il Responsabile deve indirizzare la predetta richiesta al Titolare senza ritardo alcuno, secondo quanto previsto dall’art. 1 della presente Nomina.</w:t>
      </w:r>
    </w:p>
    <w:p>
      <w:pPr>
        <w:pStyle w:val="Normal"/>
        <w:spacing w:lineRule="auto" w:line="360"/>
        <w:jc w:val="both"/>
        <w:rPr>
          <w:rFonts w:ascii="Arial" w:hAnsi="Arial" w:cs="Arial"/>
          <w:sz w:val="20"/>
          <w:szCs w:val="20"/>
        </w:rPr>
      </w:pPr>
      <w:r>
        <w:rPr>
          <w:rFonts w:cs="Arial" w:ascii="Arial" w:hAnsi="Arial"/>
          <w:sz w:val="20"/>
          <w:szCs w:val="20"/>
        </w:rPr>
        <w:t>Alla scadenza della Nomina, il Responsabile si obbliga a restituire al Titolare tutti i dati in suo possesso, provvedendo ad eliminare definitivamente dal proprio sistema informativo e dagli archivi cartacei, i medesimi dati o copie degli stessi, dandone conferma per iscritto al Titolare.</w:t>
      </w:r>
      <w:bookmarkStart w:id="0" w:name="_bookmark5"/>
      <w:bookmarkEnd w:id="0"/>
    </w:p>
    <w:p>
      <w:pPr>
        <w:pStyle w:val="Normal"/>
        <w:spacing w:lineRule="auto" w:line="360"/>
        <w:jc w:val="both"/>
        <w:rPr>
          <w:rFonts w:ascii="Arial" w:hAnsi="Arial" w:cs="Arial"/>
          <w:sz w:val="20"/>
          <w:szCs w:val="20"/>
        </w:rPr>
      </w:pPr>
      <w:r>
        <w:rPr>
          <w:rFonts w:cs="Arial" w:ascii="Arial" w:hAnsi="Arial"/>
          <w:sz w:val="20"/>
          <w:szCs w:val="20"/>
        </w:rPr>
        <w:t>Rimane salva la conservazione di dati personali che fosse prescritta (e nella misura e per i tempi prescritti) al Responsabile come obbligatoria dalla normativa applicabile, fermo restando l’obbligo del Responsabile di informarne il Titolare e di assicurare la riservatezza di quei dati personali.</w:t>
      </w:r>
    </w:p>
    <w:p>
      <w:pPr>
        <w:pStyle w:val="Normal"/>
        <w:numPr>
          <w:ilvl w:val="0"/>
          <w:numId w:val="2"/>
        </w:numPr>
        <w:spacing w:lineRule="auto" w:line="360" w:before="0" w:after="200"/>
        <w:ind w:left="851" w:hanging="851"/>
        <w:jc w:val="both"/>
        <w:rPr>
          <w:rFonts w:ascii="Arial" w:hAnsi="Arial" w:eastAsia="Times New Roman" w:cs="Arial"/>
          <w:b/>
          <w:b/>
          <w:color w:val="000000"/>
          <w:sz w:val="20"/>
          <w:szCs w:val="20"/>
        </w:rPr>
      </w:pPr>
      <w:r>
        <w:rPr>
          <w:rFonts w:eastAsia="Times New Roman" w:cs="Arial" w:ascii="Arial" w:hAnsi="Arial"/>
          <w:b/>
          <w:bCs/>
          <w:color w:val="000000" w:themeColor="text1"/>
          <w:sz w:val="20"/>
          <w:szCs w:val="20"/>
          <w:u w:val="single"/>
        </w:rPr>
        <w:t>SUB-RESPONSABILI</w:t>
      </w:r>
    </w:p>
    <w:p>
      <w:pPr>
        <w:pStyle w:val="Normal"/>
        <w:spacing w:lineRule="auto" w:line="360" w:before="0" w:after="200"/>
        <w:jc w:val="both"/>
        <w:rPr>
          <w:rFonts w:ascii="Arial" w:hAnsi="Arial" w:eastAsia="Times New Roman" w:cs="Arial"/>
          <w:sz w:val="20"/>
          <w:szCs w:val="20"/>
        </w:rPr>
      </w:pPr>
      <w:r>
        <w:rPr>
          <w:rFonts w:cs="Arial" w:ascii="Arial" w:hAnsi="Arial"/>
          <w:sz w:val="20"/>
          <w:szCs w:val="20"/>
        </w:rPr>
        <w:t>Per gestire attività di trattamento specifiche</w:t>
      </w:r>
      <w:r>
        <w:rPr>
          <w:rFonts w:eastAsia="Times New Roman" w:cs="Arial" w:ascii="Arial" w:hAnsi="Arial"/>
          <w:sz w:val="20"/>
          <w:szCs w:val="20"/>
        </w:rPr>
        <w:t xml:space="preserve"> e per la loro </w:t>
      </w:r>
      <w:r>
        <w:rPr>
          <w:rFonts w:eastAsia="Times New Roman" w:cs="Arial" w:ascii="Arial" w:hAnsi="Arial"/>
          <w:color w:val="000000" w:themeColor="text1"/>
          <w:sz w:val="20"/>
          <w:szCs w:val="20"/>
        </w:rPr>
        <w:t>esecuzione, il Responsabile può avvalersi di Sub-responsabili. Il Titolare riconosce sin d’ora che le attività di trattamento di cui al Contratto saranno svolte anche dai soggetti indicati all’Allegato 1</w:t>
      </w:r>
      <w:r>
        <w:rPr>
          <w:rFonts w:eastAsia="Times New Roman" w:cs="Arial" w:ascii="Arial" w:hAnsi="Arial"/>
          <w:sz w:val="20"/>
          <w:szCs w:val="20"/>
        </w:rPr>
        <w:t xml:space="preserve">, </w:t>
      </w:r>
      <w:r>
        <w:rPr>
          <w:rFonts w:cs="Arial" w:ascii="Arial" w:hAnsi="Arial"/>
          <w:sz w:val="20"/>
          <w:szCs w:val="20"/>
        </w:rPr>
        <w:t>(di seguito, “sub-Responsabile del trattamento”)</w:t>
      </w:r>
      <w:r>
        <w:rPr>
          <w:rFonts w:eastAsia="Times New Roman" w:cs="Arial" w:ascii="Arial" w:hAnsi="Arial"/>
          <w:sz w:val="20"/>
          <w:szCs w:val="20"/>
        </w:rPr>
        <w:t>.</w:t>
      </w:r>
    </w:p>
    <w:p>
      <w:pPr>
        <w:pStyle w:val="Normal"/>
        <w:numPr>
          <w:ilvl w:val="0"/>
          <w:numId w:val="3"/>
        </w:numPr>
        <w:spacing w:lineRule="auto" w:line="360" w:before="0" w:after="200"/>
        <w:jc w:val="both"/>
        <w:rPr>
          <w:rFonts w:ascii="Arial" w:hAnsi="Arial" w:eastAsia="Times New Roman" w:cs="Arial"/>
          <w:sz w:val="20"/>
          <w:szCs w:val="20"/>
        </w:rPr>
      </w:pPr>
      <w:bookmarkStart w:id="1" w:name="_30j0zll"/>
      <w:bookmarkEnd w:id="1"/>
      <w:r>
        <w:rPr>
          <w:rFonts w:eastAsia="Times New Roman" w:cs="Arial" w:ascii="Arial" w:hAnsi="Arial"/>
          <w:b/>
          <w:bCs/>
          <w:color w:val="000000" w:themeColor="text1"/>
          <w:sz w:val="20"/>
          <w:szCs w:val="20"/>
        </w:rPr>
        <w:t xml:space="preserve">Designazione Sub-responsabili. </w:t>
      </w:r>
      <w:r>
        <w:rPr>
          <w:rFonts w:eastAsia="Times New Roman" w:cs="Arial" w:ascii="Arial" w:hAnsi="Arial"/>
          <w:color w:val="000000" w:themeColor="text1"/>
          <w:sz w:val="20"/>
          <w:szCs w:val="20"/>
        </w:rPr>
        <w:t>Se</w:t>
      </w:r>
      <w:r>
        <w:rPr>
          <w:rFonts w:eastAsia="Times New Roman" w:cs="Arial" w:ascii="Arial" w:hAnsi="Arial"/>
          <w:b/>
          <w:bCs/>
          <w:color w:val="000000" w:themeColor="text1"/>
          <w:sz w:val="20"/>
          <w:szCs w:val="20"/>
        </w:rPr>
        <w:t xml:space="preserve"> </w:t>
      </w:r>
      <w:r>
        <w:rPr>
          <w:rFonts w:eastAsia="Times New Roman" w:cs="Arial" w:ascii="Arial" w:hAnsi="Arial"/>
          <w:color w:val="000000" w:themeColor="text1"/>
          <w:sz w:val="20"/>
          <w:szCs w:val="20"/>
        </w:rPr>
        <w:t>il Responsabile ritiene opportuno o necessario nominare Sub-responsabili è autorizzato sin d’ora a nominarli, con l’obbligo di inoltrare la relativa documentazione al Titolare,</w:t>
      </w:r>
      <w:r>
        <w:rPr>
          <w:rFonts w:eastAsia="Times New Roman" w:cs="Arial" w:ascii="Arial" w:hAnsi="Arial"/>
          <w:sz w:val="20"/>
          <w:szCs w:val="20"/>
        </w:rPr>
        <w:t xml:space="preserve"> a</w:t>
      </w:r>
      <w:r>
        <w:rPr>
          <w:rFonts w:cs="Arial" w:ascii="Arial" w:hAnsi="Arial"/>
          <w:sz w:val="20"/>
          <w:szCs w:val="20"/>
        </w:rPr>
        <w:t>l fine di consentire al Titolare stesso, come previsto dall’art. 28 c.2 del GDPR , di poter manifestare eventuale formale opposizione alla nomina entro e non oltre il congruo termine di</w:t>
      </w:r>
      <w:r>
        <w:rPr>
          <w:rFonts w:cs="Arial" w:ascii="Arial" w:hAnsi="Arial"/>
          <w:color w:val="FF0000"/>
          <w:sz w:val="20"/>
          <w:szCs w:val="20"/>
        </w:rPr>
        <w:t xml:space="preserve"> </w:t>
      </w:r>
      <w:r>
        <w:rPr>
          <w:rFonts w:eastAsia="Times New Roman" w:cs="Arial" w:ascii="Arial" w:hAnsi="Arial"/>
          <w:color w:val="000000" w:themeColor="text1"/>
          <w:sz w:val="20"/>
          <w:szCs w:val="20"/>
        </w:rPr>
        <w:t xml:space="preserve">30 giorni successivi alla comunicazione del nominativo del Sub-responsabile; </w:t>
      </w:r>
      <w:r>
        <w:rPr>
          <w:rFonts w:cs="Arial" w:ascii="Arial" w:hAnsi="Arial"/>
          <w:sz w:val="20"/>
          <w:szCs w:val="20"/>
        </w:rPr>
        <w:t>decorso tale termine il Responsabile potrà procedere all’effettuazione delle designazioni nei confronti dei Sub-Responsabili del Trattamento individuati.</w:t>
      </w:r>
    </w:p>
    <w:p>
      <w:pPr>
        <w:pStyle w:val="Default"/>
        <w:spacing w:lineRule="auto" w:line="360"/>
        <w:ind w:left="357" w:hanging="0"/>
        <w:jc w:val="both"/>
        <w:rPr>
          <w:rFonts w:ascii="Arial" w:hAnsi="Arial" w:cs="Arial"/>
          <w:color w:val="auto"/>
          <w:sz w:val="20"/>
          <w:szCs w:val="20"/>
        </w:rPr>
      </w:pPr>
      <w:r>
        <w:rPr>
          <w:rFonts w:cs="Arial" w:ascii="Arial" w:hAnsi="Arial"/>
          <w:color w:val="auto"/>
          <w:sz w:val="20"/>
          <w:szCs w:val="20"/>
        </w:rPr>
        <w:t xml:space="preserve">Nella comunicazione andranno specificate le attività di trattamento delegate, i dati identificativi del sub-Responsabile del trattamento e i dati del contratto di esternalizzazione. </w:t>
      </w:r>
    </w:p>
    <w:p>
      <w:pPr>
        <w:pStyle w:val="Default"/>
        <w:spacing w:lineRule="auto" w:line="360"/>
        <w:ind w:left="357" w:hanging="0"/>
        <w:jc w:val="both"/>
        <w:rPr>
          <w:rFonts w:ascii="Arial" w:hAnsi="Arial" w:cs="Arial"/>
          <w:color w:val="auto"/>
          <w:sz w:val="20"/>
          <w:szCs w:val="20"/>
        </w:rPr>
      </w:pPr>
      <w:r>
        <w:rPr>
          <w:rFonts w:cs="Arial" w:ascii="Arial" w:hAnsi="Arial"/>
          <w:color w:val="auto"/>
          <w:sz w:val="20"/>
          <w:szCs w:val="20"/>
        </w:rPr>
      </w:r>
    </w:p>
    <w:p>
      <w:pPr>
        <w:pStyle w:val="Normal"/>
        <w:numPr>
          <w:ilvl w:val="0"/>
          <w:numId w:val="3"/>
        </w:numPr>
        <w:tabs>
          <w:tab w:val="clear" w:pos="720"/>
          <w:tab w:val="left" w:pos="0" w:leader="none"/>
        </w:tabs>
        <w:spacing w:lineRule="auto" w:line="360" w:before="0" w:after="200"/>
        <w:jc w:val="both"/>
        <w:rPr>
          <w:rFonts w:ascii="Arial" w:hAnsi="Arial" w:eastAsia="Times New Roman" w:cs="Arial"/>
          <w:color w:val="222222"/>
          <w:sz w:val="20"/>
          <w:szCs w:val="20"/>
        </w:rPr>
      </w:pPr>
      <w:r>
        <w:rPr>
          <w:rFonts w:eastAsia="Times New Roman" w:cs="Arial" w:ascii="Arial" w:hAnsi="Arial"/>
          <w:b/>
          <w:color w:val="000000"/>
          <w:sz w:val="20"/>
          <w:szCs w:val="20"/>
        </w:rPr>
        <w:t>Obblighi verso il Sub-responsabile</w:t>
      </w:r>
      <w:r>
        <w:rPr>
          <w:rFonts w:eastAsia="Times New Roman" w:cs="Arial" w:ascii="Arial" w:hAnsi="Arial"/>
          <w:color w:val="000000"/>
          <w:sz w:val="20"/>
          <w:szCs w:val="20"/>
        </w:rPr>
        <w:t xml:space="preserve">. </w:t>
      </w:r>
      <w:r>
        <w:rPr>
          <w:rFonts w:eastAsia="Times New Roman" w:cs="Arial" w:ascii="Arial" w:hAnsi="Arial"/>
          <w:color w:val="222222"/>
          <w:sz w:val="20"/>
          <w:szCs w:val="20"/>
        </w:rPr>
        <w:t xml:space="preserve">Il Responsabile: </w:t>
      </w:r>
    </w:p>
    <w:p>
      <w:pPr>
        <w:pStyle w:val="Normal"/>
        <w:numPr>
          <w:ilvl w:val="0"/>
          <w:numId w:val="4"/>
        </w:numPr>
        <w:spacing w:lineRule="auto" w:line="360" w:before="0" w:after="200"/>
        <w:jc w:val="both"/>
        <w:rPr>
          <w:rFonts w:ascii="Arial" w:hAnsi="Arial" w:cs="Arial"/>
          <w:sz w:val="20"/>
          <w:szCs w:val="20"/>
        </w:rPr>
      </w:pPr>
      <w:r>
        <w:rPr>
          <w:rFonts w:eastAsia="Times New Roman" w:cs="Arial" w:ascii="Arial" w:hAnsi="Arial"/>
          <w:sz w:val="20"/>
          <w:szCs w:val="20"/>
        </w:rPr>
        <w:t xml:space="preserve">limiterà l'accesso del Sub-responsabile ai dati personali a quanto strettamente necessario per soddisfare gli obblighi del Responsabile ai sensi della Nomina; al Sub-responsabile sarà vietato l'accesso ai dati personali per qualsiasi altro scopo; </w:t>
      </w:r>
    </w:p>
    <w:p>
      <w:pPr>
        <w:pStyle w:val="Normal"/>
        <w:numPr>
          <w:ilvl w:val="0"/>
          <w:numId w:val="4"/>
        </w:numPr>
        <w:spacing w:lineRule="auto" w:line="360" w:before="0" w:after="200"/>
        <w:jc w:val="both"/>
        <w:rPr>
          <w:rFonts w:ascii="Arial" w:hAnsi="Arial" w:cs="Arial"/>
          <w:sz w:val="20"/>
          <w:szCs w:val="20"/>
        </w:rPr>
      </w:pPr>
      <w:r>
        <w:rPr>
          <w:rFonts w:eastAsia="Times New Roman" w:cs="Arial" w:ascii="Arial" w:hAnsi="Arial"/>
          <w:sz w:val="20"/>
          <w:szCs w:val="20"/>
        </w:rPr>
        <w:t>imporrà per iscritto ad ogni Sub-responsabile il rispetto di obbligazioni ed istruzioni equipollenti a quelle previste nella presente Nomina nella sua totalità, ivi incluso l’Allegato 2, nonché la possibilità di effettuare audit;</w:t>
      </w:r>
    </w:p>
    <w:p>
      <w:pPr>
        <w:pStyle w:val="Normal"/>
        <w:numPr>
          <w:ilvl w:val="0"/>
          <w:numId w:val="4"/>
        </w:numPr>
        <w:spacing w:lineRule="auto" w:line="360" w:before="0" w:after="200"/>
        <w:jc w:val="both"/>
        <w:rPr>
          <w:rFonts w:ascii="Arial" w:hAnsi="Arial" w:cs="Arial"/>
          <w:sz w:val="20"/>
          <w:szCs w:val="20"/>
        </w:rPr>
      </w:pPr>
      <w:r>
        <w:rPr>
          <w:rFonts w:cs="Arial" w:ascii="Arial" w:hAnsi="Arial"/>
          <w:sz w:val="20"/>
          <w:szCs w:val="20"/>
        </w:rPr>
        <w:t>assicura che il sub-Responsabile del trattamento presenti garanzie sufficienti in termini di conoscenza specialistica, affidabilità e risorse, per l’adozione di misure tecniche ed organizzative appropriate di modo che il trattamento risponda ai principi e alle esigenze del Regolamento UE;</w:t>
      </w:r>
    </w:p>
    <w:p>
      <w:pPr>
        <w:pStyle w:val="Normal"/>
        <w:numPr>
          <w:ilvl w:val="0"/>
          <w:numId w:val="4"/>
        </w:numPr>
        <w:spacing w:lineRule="auto" w:line="360" w:before="0" w:after="200"/>
        <w:jc w:val="both"/>
        <w:rPr>
          <w:rFonts w:ascii="Arial" w:hAnsi="Arial" w:cs="Arial"/>
          <w:color w:val="FF0000"/>
          <w:sz w:val="20"/>
          <w:szCs w:val="20"/>
        </w:rPr>
      </w:pPr>
      <w:r>
        <w:rPr>
          <w:rFonts w:eastAsia="Times New Roman" w:cs="Arial" w:ascii="Arial" w:hAnsi="Arial"/>
          <w:sz w:val="20"/>
          <w:szCs w:val="20"/>
        </w:rPr>
        <w:t>rimarrà pienamente responsabile nei confronti del Titolare per il rispetto degli obblighi derivanti dalla presente Nomina per qualsiasi atto o omissione del Sub-responsabile che comporti una violazione degli stessi</w:t>
      </w:r>
      <w:r>
        <w:rPr>
          <w:rFonts w:cs="Arial" w:ascii="Arial" w:hAnsi="Arial"/>
          <w:sz w:val="20"/>
          <w:szCs w:val="20"/>
        </w:rPr>
        <w:t>; l’Amministrazione potrà in qualsiasi momento verificare le garanzie e le misure tecniche ed organizzative del sub-Responsabile, tramite audit e ispezioni anche avvalendosi di soggetti terzi. Nel caso in cui tali garanzie risultassero insussistenti o inidonee l’Amministrazione potrà chiedere la presentazione di garanzie sufficienti entro un termine congruo ed in caso di mancato riscontro risolvere il contratto con il Responsabile iniziale. Nel caso in cui all’esito delle verifiche, ispezioni e audit le misure di sicurezza dovessero risultare inapplicate o inadeguate rispetto al rischio del trattamento o, comunque, inidonee ad assicurare l’applicazione del Regolamento o risulti che il sub responsabile agisca in modo difforme o contrario alle istruzioni fornite dall’Amministrazione, quest’ultima applicherà al Responsabile Inziale del trattamento le penali previste nell’ Accordo Quadro e diffiderà lo stesso a far adottare al sub-Responsabile del trattamento tutte le misure più opportune o a tenere una condotta conforme alle istruzione entro un termine congruo che sarà all’occorrenza fissato. In caso di mancato adeguamento a tale diffida, resa anche ai sensi dell’art. 1454 cc, l’Amministrazione potrà, in ragione della gravità dell’inadempimento, risolvere il contratto attuativo con il Responsabile iniziale ed escutere la garanzia definitiva, salvo il risarcimento del maggior danno.</w:t>
      </w:r>
      <w:r>
        <w:rPr>
          <w:rFonts w:cs="Arial" w:ascii="Arial" w:hAnsi="Arial"/>
          <w:color w:val="FF0000"/>
          <w:sz w:val="20"/>
          <w:szCs w:val="20"/>
        </w:rPr>
        <w:t xml:space="preserve"> </w:t>
      </w:r>
    </w:p>
    <w:p>
      <w:pPr>
        <w:pStyle w:val="Normal"/>
        <w:numPr>
          <w:ilvl w:val="0"/>
          <w:numId w:val="2"/>
        </w:numPr>
        <w:spacing w:lineRule="auto" w:line="360" w:before="0" w:after="200"/>
        <w:ind w:left="851" w:hanging="851"/>
        <w:jc w:val="both"/>
        <w:rPr>
          <w:rFonts w:ascii="Arial" w:hAnsi="Arial" w:eastAsia="Times New Roman" w:cs="Arial"/>
          <w:b/>
          <w:b/>
          <w:color w:val="000000"/>
          <w:sz w:val="20"/>
          <w:szCs w:val="20"/>
          <w:u w:val="single"/>
        </w:rPr>
      </w:pPr>
      <w:r>
        <w:rPr>
          <w:rFonts w:eastAsia="Times New Roman" w:cs="Arial" w:ascii="Arial" w:hAnsi="Arial"/>
          <w:b/>
          <w:bCs/>
          <w:color w:val="000000" w:themeColor="text1"/>
          <w:sz w:val="20"/>
          <w:szCs w:val="20"/>
          <w:u w:val="single"/>
        </w:rPr>
        <w:t xml:space="preserve">MANLEVA </w:t>
      </w:r>
    </w:p>
    <w:p>
      <w:pPr>
        <w:pStyle w:val="Normal"/>
        <w:spacing w:lineRule="auto" w:line="360"/>
        <w:jc w:val="both"/>
        <w:rPr>
          <w:rFonts w:ascii="Arial" w:hAnsi="Arial" w:cs="Arial"/>
          <w:color w:val="FF0000"/>
          <w:sz w:val="20"/>
          <w:szCs w:val="20"/>
        </w:rPr>
      </w:pPr>
      <w:r>
        <w:rPr>
          <w:rFonts w:cs="Arial" w:ascii="Arial" w:hAnsi="Arial"/>
          <w:sz w:val="20"/>
          <w:szCs w:val="20"/>
        </w:rPr>
        <w:t xml:space="preserve">Il Responsabile tiene indenne e manlevato il Titolare (e ciascuno dei suoi rispettivi dipendenti e agenti) da ogni perdita, costo (anche in termini di danno reputazionale), spesa, multa e/o sanzione, danno e da ogni responsabilità di qualsiasi natura (sia essa prevedibile, contingente o meno) derivante da o in connessione con una qualsiasi violazione da parte del Responsabile degli obblighi della normativa applicabile o delle disposizioni contenute nella presente Nomina o comunque derivata dalla condotta (attiva e/o omissiva) sua e/o dei suoi agenti e/o subappaltatori e/o sub-contraenti e/o sub-fornitori.  </w:t>
      </w:r>
    </w:p>
    <w:p>
      <w:pPr>
        <w:pStyle w:val="Normal"/>
        <w:spacing w:lineRule="auto" w:line="360"/>
        <w:jc w:val="both"/>
        <w:rPr>
          <w:rFonts w:ascii="Arial" w:hAnsi="Arial" w:cs="Arial"/>
          <w:sz w:val="20"/>
          <w:szCs w:val="20"/>
        </w:rPr>
      </w:pPr>
      <w:r>
        <w:rPr>
          <w:rFonts w:cs="Arial" w:ascii="Arial" w:hAnsi="Arial"/>
          <w:sz w:val="20"/>
          <w:szCs w:val="20"/>
        </w:rPr>
        <w:t>In caso di richieste di risarcimento pervenute al Titolare, per violazioni compiute dal Responsabile, il Titolare si riserva il diritto di rivalsa nei confronti del Responsabile stesso.</w:t>
      </w:r>
    </w:p>
    <w:p>
      <w:pPr>
        <w:pStyle w:val="Normal"/>
        <w:spacing w:lineRule="auto" w:line="360"/>
        <w:jc w:val="both"/>
        <w:rPr>
          <w:rFonts w:ascii="Arial" w:hAnsi="Arial" w:cs="Arial"/>
          <w:sz w:val="20"/>
          <w:szCs w:val="20"/>
        </w:rPr>
      </w:pPr>
      <w:r>
        <w:rPr>
          <w:rFonts w:cs="Arial" w:ascii="Arial" w:hAnsi="Arial"/>
          <w:sz w:val="20"/>
          <w:szCs w:val="20"/>
        </w:rPr>
        <w:t>Per quanto riguarda le sanzioni imputabili da parte dell’Autorità Garante, fanno fede gli artt. 82, 83 e 84 del Regolamento.</w:t>
      </w:r>
    </w:p>
    <w:p>
      <w:pPr>
        <w:pStyle w:val="Normal"/>
        <w:spacing w:lineRule="auto" w:line="360"/>
        <w:jc w:val="both"/>
        <w:rPr>
          <w:rFonts w:ascii="Arial" w:hAnsi="Arial" w:cs="Arial"/>
          <w:sz w:val="20"/>
          <w:szCs w:val="20"/>
        </w:rPr>
      </w:pPr>
      <w:r>
        <w:rPr>
          <w:rFonts w:cs="Arial" w:ascii="Arial" w:hAnsi="Arial"/>
          <w:sz w:val="20"/>
          <w:szCs w:val="20"/>
        </w:rPr>
        <w:t>In caso di accertata violazione delle disposizioni del Regolamento o della presente Nomina, il Titolare si riserva il diritto di mettere in atto le misure ritenute corrette nei confronti del Responsabile. Se la violazione si configurasse di particolare gravità, è fatto salvo il diritto del Titolare di risolvere il Contratto.</w:t>
      </w:r>
    </w:p>
    <w:p>
      <w:pPr>
        <w:pStyle w:val="Normal"/>
        <w:numPr>
          <w:ilvl w:val="0"/>
          <w:numId w:val="2"/>
        </w:numPr>
        <w:spacing w:lineRule="auto" w:line="360" w:before="0" w:after="200"/>
        <w:rPr>
          <w:rFonts w:ascii="Arial" w:hAnsi="Arial" w:eastAsia="Times New Roman" w:cs="Arial"/>
          <w:b/>
          <w:b/>
          <w:color w:val="000000"/>
          <w:sz w:val="20"/>
          <w:szCs w:val="20"/>
          <w:u w:val="single"/>
        </w:rPr>
      </w:pPr>
      <w:r>
        <w:rPr>
          <w:rFonts w:eastAsia="Times New Roman" w:cs="Arial" w:ascii="Arial" w:hAnsi="Arial"/>
          <w:b/>
          <w:bCs/>
          <w:color w:val="000000" w:themeColor="text1"/>
          <w:sz w:val="20"/>
          <w:szCs w:val="20"/>
          <w:u w:val="single"/>
        </w:rPr>
        <w:t>DURATA</w:t>
      </w:r>
    </w:p>
    <w:p>
      <w:pPr>
        <w:pStyle w:val="Normal"/>
        <w:spacing w:lineRule="auto" w:line="360"/>
        <w:jc w:val="both"/>
        <w:rPr>
          <w:rFonts w:ascii="Arial" w:hAnsi="Arial" w:cs="Arial"/>
          <w:sz w:val="20"/>
          <w:szCs w:val="20"/>
        </w:rPr>
      </w:pPr>
      <w:r>
        <w:rPr>
          <w:rFonts w:cs="Arial" w:ascii="Arial" w:hAnsi="Arial"/>
          <w:sz w:val="20"/>
          <w:szCs w:val="20"/>
        </w:rPr>
        <w:t>La Nomina decorre dalla data della sua sottoscrizione e rimarrà in vigore sino alla risoluzione o scadenza del Contratto o cessazione dei servizi da eseguirsi in relazione all’attività.</w:t>
      </w:r>
    </w:p>
    <w:p>
      <w:pPr>
        <w:pStyle w:val="Normal"/>
        <w:numPr>
          <w:ilvl w:val="0"/>
          <w:numId w:val="2"/>
        </w:numPr>
        <w:spacing w:lineRule="auto" w:line="360" w:before="0" w:after="200"/>
        <w:jc w:val="both"/>
        <w:rPr>
          <w:rFonts w:ascii="Arial" w:hAnsi="Arial" w:eastAsia="Times New Roman" w:cs="Arial"/>
          <w:b/>
          <w:b/>
          <w:bCs/>
          <w:color w:val="000000"/>
          <w:sz w:val="20"/>
          <w:szCs w:val="20"/>
          <w:u w:val="single"/>
        </w:rPr>
      </w:pPr>
      <w:r>
        <w:rPr>
          <w:rFonts w:eastAsia="Times New Roman" w:cs="Arial" w:ascii="Arial" w:hAnsi="Arial"/>
          <w:b/>
          <w:bCs/>
          <w:color w:val="000000" w:themeColor="text1"/>
          <w:sz w:val="20"/>
          <w:szCs w:val="20"/>
          <w:u w:val="single"/>
        </w:rPr>
        <w:t>MODIFICHE DELLE LEGGI IN MATERIA DI TRATTAMENTO DEI DATI PERSONALI</w:t>
      </w:r>
    </w:p>
    <w:p>
      <w:pPr>
        <w:pStyle w:val="Normal"/>
        <w:spacing w:lineRule="auto" w:line="360"/>
        <w:jc w:val="both"/>
        <w:rPr>
          <w:rFonts w:ascii="Arial" w:hAnsi="Arial" w:cs="Arial"/>
          <w:sz w:val="20"/>
          <w:szCs w:val="20"/>
        </w:rPr>
      </w:pPr>
      <w:r>
        <w:rPr>
          <w:rFonts w:cs="Arial" w:ascii="Arial" w:hAnsi="Arial"/>
          <w:sz w:val="20"/>
          <w:szCs w:val="20"/>
        </w:rPr>
        <w:t>Nell’eventualità di qualsivoglia modifica delle norme in materia di trattamento dei dati personali applicabili al trattamento dei dati personali effettuato dal Titolare, che generi nuovi requisiti, il Responsabile del trattamento collaborerà, nei limiti delle proprie competenze tecniche, organizzative e delle proprie risorse, con il Titolare affinché siano sviluppate, adottate e implementate misure correttive di adeguamento ai nuovi requisiti durante l’esecuzione del Contratto.</w:t>
      </w:r>
    </w:p>
    <w:p>
      <w:pPr>
        <w:pStyle w:val="Normal"/>
        <w:numPr>
          <w:ilvl w:val="0"/>
          <w:numId w:val="2"/>
        </w:numPr>
        <w:spacing w:lineRule="auto" w:line="360" w:before="0" w:after="200"/>
        <w:rPr>
          <w:rFonts w:ascii="Arial" w:hAnsi="Arial" w:eastAsia="Times New Roman" w:cs="Arial"/>
          <w:b/>
          <w:b/>
          <w:color w:val="000000"/>
          <w:sz w:val="20"/>
          <w:szCs w:val="20"/>
          <w:u w:val="single"/>
        </w:rPr>
      </w:pPr>
      <w:r>
        <w:rPr>
          <w:rFonts w:eastAsia="Times New Roman" w:cs="Arial" w:ascii="Arial" w:hAnsi="Arial"/>
          <w:b/>
          <w:bCs/>
          <w:color w:val="000000" w:themeColor="text1"/>
          <w:sz w:val="20"/>
          <w:szCs w:val="20"/>
          <w:u w:val="single"/>
        </w:rPr>
        <w:t>CONTATTI E REFERENTI</w:t>
      </w:r>
    </w:p>
    <w:p>
      <w:pPr>
        <w:pStyle w:val="Normal"/>
        <w:spacing w:lineRule="auto" w:line="360" w:before="0" w:after="200"/>
        <w:ind w:left="360" w:hanging="360"/>
        <w:jc w:val="both"/>
        <w:rPr>
          <w:rFonts w:ascii="Arial" w:hAnsi="Arial" w:eastAsia="Times New Roman" w:cs="Arial"/>
          <w:color w:val="000000"/>
          <w:sz w:val="20"/>
          <w:szCs w:val="20"/>
        </w:rPr>
      </w:pPr>
      <w:r>
        <w:rPr>
          <w:rFonts w:eastAsia="Times New Roman" w:cs="Arial" w:ascii="Arial" w:hAnsi="Arial"/>
          <w:color w:val="000000"/>
          <w:sz w:val="20"/>
          <w:szCs w:val="20"/>
        </w:rPr>
        <w:t>Le parti stabiliscono che i referenti per l’esecuzione della Nomina sono:</w:t>
      </w:r>
    </w:p>
    <w:p>
      <w:pPr>
        <w:pStyle w:val="Normal"/>
        <w:spacing w:lineRule="auto" w:line="360" w:before="0" w:after="200"/>
        <w:ind w:left="360" w:hanging="360"/>
        <w:jc w:val="both"/>
        <w:rPr/>
      </w:pPr>
      <w:r>
        <w:rPr>
          <w:rFonts w:eastAsia="Times New Roman" w:cs="Arial" w:ascii="Arial" w:hAnsi="Arial"/>
          <w:color w:val="000000" w:themeColor="text1"/>
          <w:sz w:val="20"/>
          <w:szCs w:val="20"/>
        </w:rPr>
        <w:t>Per il Titolare del Trattamento: (indicare nome e cognome del Designato al Trattamento/Direttore apicale),</w:t>
      </w:r>
    </w:p>
    <w:p>
      <w:pPr>
        <w:pStyle w:val="Normal"/>
        <w:spacing w:lineRule="auto" w:line="360" w:before="0" w:after="200"/>
        <w:rPr/>
      </w:pPr>
      <w:r>
        <w:rPr>
          <w:rFonts w:cs="Arial" w:ascii="Arial" w:hAnsi="Arial"/>
          <w:sz w:val="20"/>
          <w:szCs w:val="20"/>
        </w:rPr>
        <w:t xml:space="preserve">Per il Responsabile del Trattamento: (indicare il responsabile interno esecutore del Contratto e i suoi contatti, mail - tel) </w:t>
      </w:r>
    </w:p>
    <w:p>
      <w:pPr>
        <w:pStyle w:val="Normal"/>
        <w:spacing w:lineRule="auto" w:line="360" w:before="0" w:after="200"/>
        <w:rPr>
          <w:rFonts w:ascii="Arial" w:hAnsi="Arial" w:cs="Arial"/>
          <w:sz w:val="20"/>
          <w:szCs w:val="20"/>
        </w:rPr>
      </w:pPr>
      <w:r>
        <w:rPr>
          <w:rFonts w:cs="Arial" w:ascii="Arial" w:hAnsi="Arial"/>
          <w:sz w:val="20"/>
          <w:szCs w:val="20"/>
        </w:rPr>
        <w:t xml:space="preserve">Qualsiasi modifica relativa le sopra menzionate persone o la responsabilità delle persone di contatto deve essere immediatamente notificata all’altra parte. </w:t>
      </w:r>
    </w:p>
    <w:p>
      <w:pPr>
        <w:pStyle w:val="Normal"/>
        <w:spacing w:lineRule="auto" w:line="360" w:before="0" w:after="200"/>
        <w:jc w:val="both"/>
        <w:rPr>
          <w:rFonts w:ascii="Arial" w:hAnsi="Arial" w:eastAsia="Times New Roman" w:cs="Arial"/>
          <w:sz w:val="20"/>
          <w:szCs w:val="20"/>
        </w:rPr>
      </w:pPr>
      <w:r>
        <w:rPr>
          <w:rFonts w:eastAsia="Times New Roman" w:cs="Arial" w:ascii="Arial" w:hAnsi="Arial"/>
          <w:sz w:val="20"/>
          <w:szCs w:val="20"/>
        </w:rPr>
        <w:t>Si allega, a costituire parte integrante e sostanziale della presente Nomina:</w:t>
      </w:r>
    </w:p>
    <w:p>
      <w:pPr>
        <w:pStyle w:val="ListParagraph"/>
        <w:numPr>
          <w:ilvl w:val="0"/>
          <w:numId w:val="5"/>
        </w:numPr>
        <w:spacing w:lineRule="auto" w:line="360" w:before="0" w:after="200"/>
        <w:contextualSpacing/>
        <w:jc w:val="both"/>
        <w:rPr>
          <w:rFonts w:ascii="Arial" w:hAnsi="Arial" w:eastAsia="Times New Roman" w:cs="Arial"/>
          <w:sz w:val="20"/>
          <w:szCs w:val="20"/>
        </w:rPr>
      </w:pPr>
      <w:r>
        <w:rPr>
          <w:rFonts w:eastAsia="Times New Roman" w:cs="Arial" w:ascii="Arial" w:hAnsi="Arial"/>
          <w:sz w:val="20"/>
          <w:szCs w:val="20"/>
        </w:rPr>
        <w:t>All. 1 - “Specifiche del trattamento”</w:t>
      </w:r>
    </w:p>
    <w:p>
      <w:pPr>
        <w:pStyle w:val="ListParagraph"/>
        <w:numPr>
          <w:ilvl w:val="0"/>
          <w:numId w:val="5"/>
        </w:numPr>
        <w:spacing w:lineRule="auto" w:line="360" w:before="0" w:after="200"/>
        <w:contextualSpacing/>
        <w:jc w:val="both"/>
        <w:rPr>
          <w:rFonts w:ascii="Arial" w:hAnsi="Arial" w:eastAsia="Times New Roman" w:cs="Arial"/>
          <w:sz w:val="20"/>
          <w:szCs w:val="20"/>
        </w:rPr>
      </w:pPr>
      <w:r>
        <w:rPr>
          <w:rFonts w:eastAsia="Times New Roman" w:cs="Arial" w:ascii="Arial" w:hAnsi="Arial"/>
          <w:sz w:val="20"/>
          <w:szCs w:val="20"/>
        </w:rPr>
        <w:t>All. 2 - “Misure tecniche e organizzative di sicurezza”</w:t>
      </w:r>
    </w:p>
    <w:p>
      <w:pPr>
        <w:pStyle w:val="Normal"/>
        <w:tabs>
          <w:tab w:val="clear" w:pos="720"/>
          <w:tab w:val="left" w:pos="4706" w:leader="none"/>
        </w:tabs>
        <w:spacing w:lineRule="auto" w:line="360" w:before="0" w:after="200"/>
        <w:jc w:val="both"/>
        <w:rPr>
          <w:rFonts w:ascii="Arial" w:hAnsi="Arial" w:eastAsia="Times New Roman" w:cs="Arial"/>
          <w:b/>
          <w:b/>
          <w:bCs/>
          <w:color w:val="000000"/>
          <w:sz w:val="20"/>
          <w:szCs w:val="20"/>
        </w:rPr>
      </w:pPr>
      <w:r>
        <w:rPr>
          <w:rFonts w:eastAsia="Times New Roman" w:cs="Arial" w:ascii="Arial" w:hAnsi="Arial"/>
          <w:b/>
          <w:bCs/>
          <w:color w:val="000000" w:themeColor="text1"/>
          <w:sz w:val="20"/>
          <w:szCs w:val="20"/>
        </w:rPr>
        <w:t>Il Titolare del Trattamento                                    Il Responsabile, per conferma e accettazione</w:t>
      </w:r>
      <w:r>
        <w:rPr>
          <w:rFonts w:cs="Arial" w:ascii="Arial" w:hAnsi="Arial"/>
          <w:sz w:val="20"/>
          <w:szCs w:val="20"/>
        </w:rPr>
        <w:tab/>
        <w:tab/>
        <w:tab/>
      </w:r>
    </w:p>
    <w:p>
      <w:pPr>
        <w:pStyle w:val="Normal"/>
        <w:tabs>
          <w:tab w:val="clear" w:pos="720"/>
          <w:tab w:val="left" w:pos="4706" w:leader="none"/>
        </w:tabs>
        <w:spacing w:lineRule="auto" w:line="360" w:before="0" w:after="200"/>
        <w:jc w:val="both"/>
        <w:rPr>
          <w:rFonts w:ascii="Arial" w:hAnsi="Arial" w:eastAsia="Times New Roman" w:cs="Arial"/>
          <w:color w:val="000000"/>
          <w:sz w:val="20"/>
          <w:szCs w:val="20"/>
        </w:rPr>
      </w:pPr>
      <w:r>
        <w:rPr>
          <w:rFonts w:eastAsia="Times New Roman" w:cs="Arial" w:ascii="Arial" w:hAnsi="Arial"/>
          <w:color w:val="000000"/>
          <w:sz w:val="20"/>
          <w:szCs w:val="20"/>
        </w:rPr>
        <w:t>_____________________                                               _______________________</w:t>
      </w:r>
    </w:p>
    <w:p>
      <w:pPr>
        <w:pStyle w:val="Normal"/>
        <w:spacing w:lineRule="auto" w:line="360" w:before="0" w:after="200"/>
        <w:jc w:val="center"/>
        <w:rPr>
          <w:rFonts w:ascii="Arial" w:hAnsi="Arial" w:eastAsia="Times New Roman" w:cs="Arial"/>
          <w:b/>
          <w:b/>
          <w:sz w:val="20"/>
          <w:szCs w:val="20"/>
        </w:rPr>
      </w:pPr>
      <w:r>
        <w:rPr>
          <w:rFonts w:eastAsia="Times New Roman" w:cs="Arial" w:ascii="Arial" w:hAnsi="Arial"/>
          <w:b/>
          <w:sz w:val="20"/>
          <w:szCs w:val="20"/>
        </w:rPr>
      </w:r>
    </w:p>
    <w:p>
      <w:pPr>
        <w:pStyle w:val="Normal"/>
        <w:spacing w:lineRule="auto" w:line="360" w:before="0" w:after="200"/>
        <w:jc w:val="center"/>
        <w:rPr>
          <w:rFonts w:ascii="Arial" w:hAnsi="Arial" w:eastAsia="Times New Roman" w:cs="Arial"/>
          <w:b/>
          <w:b/>
          <w:sz w:val="20"/>
          <w:szCs w:val="20"/>
        </w:rPr>
      </w:pPr>
      <w:r>
        <w:rPr>
          <w:rFonts w:eastAsia="Times New Roman" w:cs="Arial" w:ascii="Arial" w:hAnsi="Arial"/>
          <w:b/>
          <w:sz w:val="20"/>
          <w:szCs w:val="20"/>
        </w:rPr>
      </w:r>
    </w:p>
    <w:p>
      <w:pPr>
        <w:pStyle w:val="Normal"/>
        <w:spacing w:lineRule="auto" w:line="360" w:before="0" w:after="200"/>
        <w:jc w:val="center"/>
        <w:rPr>
          <w:rFonts w:ascii="Arial" w:hAnsi="Arial" w:eastAsia="Times New Roman" w:cs="Arial"/>
          <w:b/>
          <w:b/>
          <w:sz w:val="20"/>
          <w:szCs w:val="20"/>
        </w:rPr>
      </w:pPr>
      <w:r>
        <w:rPr>
          <w:rFonts w:eastAsia="Times New Roman" w:cs="Arial" w:ascii="Arial" w:hAnsi="Arial"/>
          <w:b/>
          <w:sz w:val="20"/>
          <w:szCs w:val="20"/>
        </w:rPr>
      </w:r>
    </w:p>
    <w:p>
      <w:pPr>
        <w:pStyle w:val="Normal"/>
        <w:spacing w:lineRule="auto" w:line="360" w:before="0" w:after="200"/>
        <w:jc w:val="center"/>
        <w:rPr>
          <w:rFonts w:ascii="Arial" w:hAnsi="Arial" w:eastAsia="Times New Roman" w:cs="Arial"/>
          <w:b/>
          <w:b/>
          <w:sz w:val="20"/>
          <w:szCs w:val="20"/>
        </w:rPr>
      </w:pPr>
      <w:r>
        <w:rPr>
          <w:rFonts w:eastAsia="Times New Roman" w:cs="Arial" w:ascii="Arial" w:hAnsi="Arial"/>
          <w:b/>
          <w:sz w:val="20"/>
          <w:szCs w:val="20"/>
        </w:rPr>
      </w:r>
    </w:p>
    <w:p>
      <w:pPr>
        <w:pStyle w:val="Normal"/>
        <w:spacing w:lineRule="auto" w:line="360" w:before="0" w:after="200"/>
        <w:jc w:val="center"/>
        <w:rPr>
          <w:rFonts w:ascii="Arial" w:hAnsi="Arial" w:eastAsia="Times New Roman" w:cs="Arial"/>
          <w:b/>
          <w:b/>
          <w:sz w:val="20"/>
          <w:szCs w:val="20"/>
        </w:rPr>
      </w:pPr>
      <w:r>
        <w:rPr>
          <w:rFonts w:eastAsia="Times New Roman" w:cs="Arial" w:ascii="Arial" w:hAnsi="Arial"/>
          <w:b/>
          <w:sz w:val="20"/>
          <w:szCs w:val="20"/>
        </w:rPr>
      </w:r>
    </w:p>
    <w:p>
      <w:pPr>
        <w:pStyle w:val="Normal"/>
        <w:spacing w:lineRule="auto" w:line="360" w:before="0" w:after="200"/>
        <w:jc w:val="center"/>
        <w:rPr>
          <w:rFonts w:ascii="Arial" w:hAnsi="Arial" w:eastAsia="Times New Roman" w:cs="Arial"/>
          <w:b/>
          <w:b/>
          <w:sz w:val="20"/>
          <w:szCs w:val="20"/>
        </w:rPr>
      </w:pPr>
      <w:r>
        <w:rPr>
          <w:rFonts w:eastAsia="Times New Roman" w:cs="Arial" w:ascii="Arial" w:hAnsi="Arial"/>
          <w:b/>
          <w:sz w:val="20"/>
          <w:szCs w:val="20"/>
        </w:rPr>
      </w:r>
    </w:p>
    <w:p>
      <w:pPr>
        <w:pStyle w:val="Normal"/>
        <w:spacing w:lineRule="auto" w:line="360" w:before="0" w:after="200"/>
        <w:jc w:val="center"/>
        <w:rPr>
          <w:rFonts w:ascii="Arial" w:hAnsi="Arial" w:eastAsia="Times New Roman" w:cs="Arial"/>
          <w:b/>
          <w:b/>
          <w:sz w:val="20"/>
          <w:szCs w:val="20"/>
        </w:rPr>
      </w:pPr>
      <w:r>
        <w:rPr>
          <w:rFonts w:eastAsia="Times New Roman" w:cs="Arial" w:ascii="Arial" w:hAnsi="Arial"/>
          <w:b/>
          <w:sz w:val="20"/>
          <w:szCs w:val="20"/>
        </w:rPr>
      </w:r>
    </w:p>
    <w:p>
      <w:pPr>
        <w:pStyle w:val="Normal"/>
        <w:spacing w:lineRule="auto" w:line="360" w:before="0" w:after="200"/>
        <w:jc w:val="center"/>
        <w:rPr>
          <w:rFonts w:ascii="Arial" w:hAnsi="Arial" w:eastAsia="Times New Roman" w:cs="Arial"/>
          <w:b/>
          <w:b/>
          <w:sz w:val="20"/>
          <w:szCs w:val="20"/>
        </w:rPr>
      </w:pPr>
      <w:r>
        <w:rPr>
          <w:rFonts w:eastAsia="Times New Roman" w:cs="Arial" w:ascii="Arial" w:hAnsi="Arial"/>
          <w:b/>
          <w:sz w:val="20"/>
          <w:szCs w:val="20"/>
        </w:rPr>
      </w:r>
    </w:p>
    <w:p>
      <w:pPr>
        <w:pStyle w:val="Normal"/>
        <w:spacing w:lineRule="auto" w:line="360" w:before="0" w:after="200"/>
        <w:jc w:val="center"/>
        <w:rPr>
          <w:rFonts w:ascii="Arial" w:hAnsi="Arial" w:eastAsia="Times New Roman" w:cs="Arial"/>
          <w:b/>
          <w:b/>
          <w:sz w:val="20"/>
          <w:szCs w:val="20"/>
        </w:rPr>
      </w:pPr>
      <w:r>
        <w:rPr>
          <w:rFonts w:eastAsia="Times New Roman" w:cs="Arial" w:ascii="Arial" w:hAnsi="Arial"/>
          <w:b/>
          <w:sz w:val="20"/>
          <w:szCs w:val="20"/>
        </w:rPr>
      </w:r>
    </w:p>
    <w:p>
      <w:pPr>
        <w:pStyle w:val="Normal"/>
        <w:spacing w:lineRule="auto" w:line="360" w:before="0" w:after="200"/>
        <w:jc w:val="center"/>
        <w:rPr>
          <w:rFonts w:ascii="Arial" w:hAnsi="Arial" w:eastAsia="Times New Roman" w:cs="Arial"/>
          <w:b/>
          <w:b/>
          <w:sz w:val="20"/>
          <w:szCs w:val="20"/>
        </w:rPr>
      </w:pPr>
      <w:r>
        <w:rPr>
          <w:rFonts w:eastAsia="Times New Roman" w:cs="Arial" w:ascii="Arial" w:hAnsi="Arial"/>
          <w:b/>
          <w:sz w:val="20"/>
          <w:szCs w:val="20"/>
        </w:rPr>
      </w:r>
    </w:p>
    <w:p>
      <w:pPr>
        <w:pStyle w:val="Normal"/>
        <w:spacing w:lineRule="auto" w:line="360" w:before="0" w:after="200"/>
        <w:jc w:val="center"/>
        <w:rPr>
          <w:rFonts w:ascii="Arial" w:hAnsi="Arial" w:eastAsia="Times New Roman" w:cs="Arial"/>
          <w:b/>
          <w:b/>
          <w:sz w:val="20"/>
          <w:szCs w:val="20"/>
        </w:rPr>
      </w:pPr>
      <w:r>
        <w:rPr>
          <w:rFonts w:eastAsia="Times New Roman" w:cs="Arial" w:ascii="Arial" w:hAnsi="Arial"/>
          <w:b/>
          <w:sz w:val="20"/>
          <w:szCs w:val="20"/>
        </w:rPr>
      </w:r>
    </w:p>
    <w:p>
      <w:pPr>
        <w:pStyle w:val="Normal"/>
        <w:spacing w:lineRule="auto" w:line="360" w:before="0" w:after="200"/>
        <w:jc w:val="center"/>
        <w:rPr>
          <w:rFonts w:ascii="Arial" w:hAnsi="Arial" w:eastAsia="Times New Roman" w:cs="Arial"/>
          <w:b/>
          <w:b/>
          <w:sz w:val="20"/>
          <w:szCs w:val="20"/>
        </w:rPr>
      </w:pPr>
      <w:r>
        <w:rPr>
          <w:rFonts w:eastAsia="Times New Roman" w:cs="Arial" w:ascii="Arial" w:hAnsi="Arial"/>
          <w:b/>
          <w:sz w:val="20"/>
          <w:szCs w:val="20"/>
        </w:rPr>
      </w:r>
    </w:p>
    <w:p>
      <w:pPr>
        <w:pStyle w:val="Normal"/>
        <w:spacing w:lineRule="auto" w:line="360" w:before="0" w:after="200"/>
        <w:rPr>
          <w:rFonts w:ascii="Arial" w:hAnsi="Arial" w:eastAsia="Times New Roman" w:cs="Arial"/>
          <w:b/>
          <w:b/>
          <w:sz w:val="20"/>
          <w:szCs w:val="20"/>
        </w:rPr>
      </w:pPr>
      <w:r>
        <w:rPr>
          <w:rFonts w:eastAsia="Times New Roman" w:cs="Arial" w:ascii="Arial" w:hAnsi="Arial"/>
          <w:b/>
          <w:sz w:val="20"/>
          <w:szCs w:val="20"/>
        </w:rPr>
      </w:r>
    </w:p>
    <w:p>
      <w:pPr>
        <w:pStyle w:val="Normal"/>
        <w:spacing w:lineRule="auto" w:line="360" w:before="0" w:after="200"/>
        <w:jc w:val="center"/>
        <w:rPr>
          <w:rFonts w:ascii="Arial" w:hAnsi="Arial" w:eastAsia="Times New Roman" w:cs="Arial"/>
          <w:b/>
          <w:b/>
          <w:sz w:val="20"/>
          <w:szCs w:val="20"/>
        </w:rPr>
      </w:pPr>
      <w:r>
        <w:rPr/>
      </w:r>
    </w:p>
    <w:p>
      <w:pPr>
        <w:pStyle w:val="Normal"/>
        <w:spacing w:lineRule="auto" w:line="360" w:before="0" w:after="200"/>
        <w:jc w:val="center"/>
        <w:rPr>
          <w:rFonts w:ascii="Arial" w:hAnsi="Arial" w:eastAsia="Times New Roman" w:cs="Arial"/>
          <w:b/>
          <w:b/>
          <w:sz w:val="20"/>
          <w:szCs w:val="20"/>
        </w:rPr>
      </w:pPr>
      <w:r>
        <w:rPr>
          <w:rFonts w:eastAsia="Times New Roman" w:cs="Arial" w:ascii="Arial" w:hAnsi="Arial"/>
          <w:b/>
          <w:sz w:val="20"/>
          <w:szCs w:val="20"/>
        </w:rPr>
        <w:t>ALLEGATO 1</w:t>
      </w:r>
    </w:p>
    <w:p>
      <w:pPr>
        <w:pStyle w:val="Normal"/>
        <w:spacing w:lineRule="auto" w:line="360" w:before="0" w:after="200"/>
        <w:jc w:val="center"/>
        <w:rPr>
          <w:rFonts w:ascii="Arial" w:hAnsi="Arial" w:eastAsia="Times New Roman" w:cs="Arial"/>
          <w:b/>
          <w:b/>
          <w:bCs/>
          <w:sz w:val="20"/>
          <w:szCs w:val="20"/>
        </w:rPr>
      </w:pPr>
      <w:r>
        <w:rPr>
          <w:rFonts w:eastAsia="Times New Roman" w:cs="Arial" w:ascii="Arial" w:hAnsi="Arial"/>
          <w:b/>
          <w:bCs/>
          <w:sz w:val="20"/>
          <w:szCs w:val="20"/>
        </w:rPr>
        <w:t>Specifiche del trattamento</w:t>
      </w:r>
    </w:p>
    <w:p>
      <w:pPr>
        <w:pStyle w:val="ListParagraph"/>
        <w:numPr>
          <w:ilvl w:val="0"/>
          <w:numId w:val="7"/>
        </w:numPr>
        <w:spacing w:lineRule="auto" w:line="360"/>
        <w:rPr>
          <w:rFonts w:ascii="Arial" w:hAnsi="Arial" w:cs="Arial"/>
          <w:b/>
          <w:b/>
          <w:bCs/>
          <w:sz w:val="20"/>
          <w:szCs w:val="20"/>
        </w:rPr>
      </w:pPr>
      <w:r>
        <w:rPr>
          <w:rFonts w:cs="Arial" w:ascii="Arial" w:hAnsi="Arial"/>
          <w:b/>
          <w:bCs/>
          <w:sz w:val="20"/>
          <w:szCs w:val="20"/>
        </w:rPr>
        <w:t>DPO</w:t>
      </w:r>
      <w:bookmarkStart w:id="2" w:name="Data_Protection_Officer_del_Responsabile"/>
      <w:bookmarkEnd w:id="2"/>
    </w:p>
    <w:p>
      <w:pPr>
        <w:pStyle w:val="Normal"/>
        <w:spacing w:lineRule="auto" w:line="360"/>
        <w:rPr>
          <w:rFonts w:ascii="Arial" w:hAnsi="Arial" w:cs="Arial"/>
          <w:b/>
          <w:b/>
          <w:bCs/>
          <w:sz w:val="20"/>
          <w:szCs w:val="20"/>
        </w:rPr>
      </w:pPr>
      <w:r>
        <w:rPr>
          <w:rFonts w:cs="Arial" w:ascii="Arial" w:hAnsi="Arial"/>
          <w:sz w:val="20"/>
          <w:szCs w:val="20"/>
        </w:rPr>
        <w:t>Data Protection Officer del Responsabile del Trattamento [barrare casella e completare]</w:t>
      </w:r>
    </w:p>
    <w:p>
      <w:pPr>
        <w:pStyle w:val="ListParagraph"/>
        <w:numPr>
          <w:ilvl w:val="0"/>
          <w:numId w:val="6"/>
        </w:numPr>
        <w:spacing w:lineRule="auto" w:line="360"/>
        <w:jc w:val="both"/>
        <w:rPr>
          <w:rFonts w:ascii="Arial" w:hAnsi="Arial" w:cs="Arial"/>
          <w:sz w:val="20"/>
          <w:szCs w:val="20"/>
        </w:rPr>
      </w:pPr>
      <w:r>
        <w:rPr>
          <w:rFonts w:cs="Arial" w:ascii="Arial" w:hAnsi="Arial"/>
          <w:sz w:val="20"/>
          <w:szCs w:val="20"/>
        </w:rPr>
        <w:t>Il Responsabile del trattamento non ha nominato alcun Data Protection Officer in quanto non sussistono i requisiti indicati dal GDPR per la relativa nomina obbligatoria.</w:t>
      </w:r>
    </w:p>
    <w:p>
      <w:pPr>
        <w:pStyle w:val="ListParagraph"/>
        <w:numPr>
          <w:ilvl w:val="0"/>
          <w:numId w:val="6"/>
        </w:numPr>
        <w:spacing w:lineRule="auto" w:line="360"/>
        <w:jc w:val="both"/>
        <w:rPr/>
      </w:pPr>
      <w:r>
        <w:rPr>
          <w:rFonts w:cs="Arial" w:ascii="Arial" w:hAnsi="Arial"/>
          <w:sz w:val="20"/>
          <w:szCs w:val="20"/>
        </w:rPr>
        <w:t>Il Responsabile</w:t>
      </w:r>
      <w:r>
        <w:rPr/>
        <w:tab/>
      </w:r>
      <w:r>
        <w:rPr>
          <w:rFonts w:cs="Arial" w:ascii="Arial" w:hAnsi="Arial"/>
          <w:sz w:val="20"/>
          <w:szCs w:val="20"/>
        </w:rPr>
        <w:t>del</w:t>
      </w:r>
      <w:r>
        <w:rPr/>
        <w:tab/>
      </w:r>
      <w:r>
        <w:rPr>
          <w:rFonts w:cs="Arial" w:ascii="Arial" w:hAnsi="Arial"/>
          <w:sz w:val="20"/>
          <w:szCs w:val="20"/>
        </w:rPr>
        <w:t>Trattamento</w:t>
      </w:r>
      <w:r>
        <w:rPr/>
        <w:tab/>
      </w:r>
      <w:r>
        <w:rPr>
          <w:rFonts w:cs="Arial" w:ascii="Arial" w:hAnsi="Arial"/>
          <w:sz w:val="20"/>
          <w:szCs w:val="20"/>
        </w:rPr>
        <w:t>ha</w:t>
      </w:r>
      <w:r>
        <w:rPr/>
        <w:tab/>
      </w:r>
      <w:r>
        <w:rPr>
          <w:rFonts w:cs="Arial" w:ascii="Arial" w:hAnsi="Arial"/>
          <w:sz w:val="20"/>
          <w:szCs w:val="20"/>
        </w:rPr>
        <w:t>nominato</w:t>
      </w:r>
      <w:r>
        <w:rPr/>
        <w:tab/>
      </w:r>
      <w:r>
        <w:rPr>
          <w:rFonts w:cs="Arial" w:ascii="Arial" w:hAnsi="Arial"/>
          <w:sz w:val="20"/>
          <w:szCs w:val="20"/>
        </w:rPr>
        <w:t>quale</w:t>
      </w:r>
      <w:r>
        <w:rPr/>
        <w:tab/>
      </w:r>
      <w:r>
        <w:rPr>
          <w:rFonts w:cs="Arial" w:ascii="Arial" w:hAnsi="Arial"/>
          <w:sz w:val="20"/>
          <w:szCs w:val="20"/>
        </w:rPr>
        <w:t>Data Protection Officer _______________ con sede legale in via _________________ n. __ – cap _________ Città____________</w:t>
      </w:r>
    </w:p>
    <w:p>
      <w:pPr>
        <w:pStyle w:val="Normal"/>
        <w:spacing w:lineRule="auto" w:line="360"/>
        <w:rPr/>
      </w:pPr>
      <w:r>
        <w:rPr>
          <w:rFonts w:cs="Arial" w:ascii="Arial" w:hAnsi="Arial"/>
          <w:sz w:val="20"/>
          <w:szCs w:val="20"/>
        </w:rPr>
        <w:t xml:space="preserve"> </w:t>
      </w:r>
      <w:r>
        <w:rPr/>
        <w:tab/>
      </w:r>
      <w:r>
        <w:rPr>
          <w:rFonts w:cs="Arial" w:ascii="Arial" w:hAnsi="Arial"/>
          <w:sz w:val="20"/>
          <w:szCs w:val="20"/>
        </w:rPr>
        <w:t xml:space="preserve">i cui dati di contatto sono: </w:t>
      </w:r>
      <w:bookmarkStart w:id="3" w:name="Numero_di_telefono%3A___________________"/>
      <w:bookmarkEnd w:id="3"/>
    </w:p>
    <w:p>
      <w:pPr>
        <w:pStyle w:val="ListParagraph"/>
        <w:numPr>
          <w:ilvl w:val="0"/>
          <w:numId w:val="5"/>
        </w:numPr>
        <w:spacing w:lineRule="auto" w:line="360"/>
        <w:rPr/>
      </w:pPr>
      <w:r>
        <w:rPr>
          <w:rFonts w:cs="Arial" w:ascii="Arial" w:hAnsi="Arial"/>
          <w:sz w:val="20"/>
          <w:szCs w:val="20"/>
        </w:rPr>
        <w:t>Numero di telefono: ________________</w:t>
      </w:r>
    </w:p>
    <w:p>
      <w:pPr>
        <w:pStyle w:val="ListParagraph"/>
        <w:numPr>
          <w:ilvl w:val="0"/>
          <w:numId w:val="5"/>
        </w:numPr>
        <w:spacing w:lineRule="auto" w:line="360"/>
        <w:rPr/>
      </w:pPr>
      <w:r>
        <w:rPr>
          <w:rFonts w:cs="Arial" w:ascii="Arial" w:hAnsi="Arial"/>
          <w:sz w:val="20"/>
          <w:szCs w:val="20"/>
        </w:rPr>
        <w:t>Indirizzo mail: ____________________</w:t>
      </w:r>
    </w:p>
    <w:p>
      <w:pPr>
        <w:pStyle w:val="ListParagraph"/>
        <w:numPr>
          <w:ilvl w:val="0"/>
          <w:numId w:val="5"/>
        </w:numPr>
        <w:spacing w:lineRule="auto" w:line="360"/>
        <w:rPr/>
      </w:pPr>
      <w:r>
        <w:rPr>
          <w:rFonts w:cs="Arial" w:ascii="Arial" w:hAnsi="Arial"/>
          <w:sz w:val="20"/>
          <w:szCs w:val="20"/>
        </w:rPr>
        <w:t>Indirizzo PEC: ____________________</w:t>
      </w:r>
    </w:p>
    <w:p>
      <w:pPr>
        <w:pStyle w:val="ListParagraph"/>
        <w:spacing w:lineRule="auto" w:line="360"/>
        <w:rPr>
          <w:rFonts w:ascii="Arial" w:hAnsi="Arial" w:cs="Arial"/>
          <w:sz w:val="20"/>
          <w:szCs w:val="20"/>
        </w:rPr>
      </w:pPr>
      <w:r>
        <w:rPr>
          <w:rFonts w:cs="Arial" w:ascii="Arial" w:hAnsi="Arial"/>
          <w:sz w:val="20"/>
          <w:szCs w:val="20"/>
        </w:rPr>
      </w:r>
    </w:p>
    <w:p>
      <w:pPr>
        <w:pStyle w:val="ListParagraph"/>
        <w:numPr>
          <w:ilvl w:val="0"/>
          <w:numId w:val="7"/>
        </w:numPr>
        <w:spacing w:lineRule="auto" w:line="360" w:before="0" w:after="200"/>
        <w:contextualSpacing/>
        <w:rPr/>
      </w:pPr>
      <w:r>
        <w:rPr>
          <w:rFonts w:eastAsia="Times New Roman" w:cs="Arial" w:ascii="Arial" w:hAnsi="Arial"/>
          <w:b/>
          <w:sz w:val="20"/>
          <w:szCs w:val="20"/>
        </w:rPr>
        <w:t>SPECIFICHE CONTRATTUALI</w:t>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4767"/>
        <w:gridCol w:w="4860"/>
      </w:tblGrid>
      <w:tr>
        <w:trPr/>
        <w:tc>
          <w:tcPr>
            <w:tcW w:w="4767" w:type="dxa"/>
            <w:tcBorders/>
          </w:tcPr>
          <w:p>
            <w:pPr>
              <w:pStyle w:val="Normal"/>
              <w:spacing w:lineRule="auto" w:line="360" w:before="0" w:after="200"/>
              <w:rPr/>
            </w:pPr>
            <w:r>
              <w:rPr>
                <w:rFonts w:eastAsia="Times New Roman" w:cs="Arial" w:ascii="Arial" w:hAnsi="Arial"/>
                <w:b/>
                <w:bCs/>
                <w:sz w:val="20"/>
                <w:szCs w:val="20"/>
              </w:rPr>
              <w:t>Oggetto del Contratto:</w:t>
            </w:r>
          </w:p>
        </w:tc>
        <w:tc>
          <w:tcPr>
            <w:tcW w:w="4860" w:type="dxa"/>
            <w:tcBorders/>
          </w:tcPr>
          <w:p>
            <w:pPr>
              <w:pStyle w:val="Normal"/>
              <w:spacing w:lineRule="auto" w:line="360" w:before="0" w:after="200"/>
              <w:rPr/>
            </w:pPr>
            <w:r>
              <w:rPr>
                <w:rFonts w:eastAsia="ＭＳ 明朝" w:cs="Arial" w:ascii="Arial" w:hAnsi="Arial" w:eastAsiaTheme="minorEastAsia"/>
                <w:color w:val="000000" w:themeColor="text1"/>
                <w:sz w:val="20"/>
                <w:szCs w:val="20"/>
              </w:rPr>
              <w:t>_________________________________</w:t>
            </w:r>
          </w:p>
        </w:tc>
      </w:tr>
      <w:tr>
        <w:trPr/>
        <w:tc>
          <w:tcPr>
            <w:tcW w:w="4767" w:type="dxa"/>
            <w:tcBorders/>
          </w:tcPr>
          <w:p>
            <w:pPr>
              <w:pStyle w:val="Normal"/>
              <w:spacing w:lineRule="auto" w:line="360" w:before="0" w:after="200"/>
              <w:rPr/>
            </w:pPr>
            <w:r>
              <w:rPr>
                <w:rFonts w:eastAsia="Times New Roman" w:cs="Arial" w:ascii="Arial" w:hAnsi="Arial"/>
                <w:b/>
                <w:sz w:val="20"/>
                <w:szCs w:val="20"/>
              </w:rPr>
              <w:t>Durata del Contratto:</w:t>
            </w:r>
          </w:p>
        </w:tc>
        <w:tc>
          <w:tcPr>
            <w:tcW w:w="4860" w:type="dxa"/>
            <w:tcBorders/>
          </w:tcPr>
          <w:p>
            <w:pPr>
              <w:pStyle w:val="Normal"/>
              <w:spacing w:lineRule="auto" w:line="360" w:before="0" w:after="200"/>
              <w:rPr/>
            </w:pPr>
            <w:r>
              <w:rPr>
                <w:rFonts w:eastAsia="Times New Roman" w:cs="Arial" w:ascii="Arial" w:hAnsi="Arial"/>
                <w:sz w:val="20"/>
                <w:szCs w:val="20"/>
              </w:rPr>
              <w:t>__________________________________</w:t>
            </w:r>
          </w:p>
        </w:tc>
      </w:tr>
    </w:tbl>
    <w:p>
      <w:pPr>
        <w:pStyle w:val="Normal"/>
        <w:spacing w:lineRule="auto" w:line="360" w:before="0" w:after="200"/>
        <w:rPr>
          <w:rFonts w:ascii="Arial" w:hAnsi="Arial" w:eastAsia="Times New Roman" w:cs="Arial"/>
          <w:b/>
          <w:b/>
          <w:sz w:val="20"/>
          <w:szCs w:val="20"/>
        </w:rPr>
      </w:pPr>
      <w:r>
        <w:rPr>
          <w:rFonts w:eastAsia="Times New Roman" w:cs="Arial" w:ascii="Arial" w:hAnsi="Arial"/>
          <w:b/>
          <w:sz w:val="20"/>
          <w:szCs w:val="20"/>
        </w:rPr>
      </w:r>
    </w:p>
    <w:p>
      <w:pPr>
        <w:pStyle w:val="ListParagraph"/>
        <w:numPr>
          <w:ilvl w:val="0"/>
          <w:numId w:val="7"/>
        </w:numPr>
        <w:spacing w:lineRule="auto" w:line="360" w:before="0" w:after="200"/>
        <w:contextualSpacing/>
        <w:rPr/>
      </w:pPr>
      <w:r>
        <w:rPr>
          <w:rFonts w:eastAsia="Times New Roman" w:cs="Arial" w:ascii="Arial" w:hAnsi="Arial"/>
          <w:b/>
          <w:bCs/>
          <w:sz w:val="20"/>
          <w:szCs w:val="20"/>
        </w:rPr>
        <w:t>SPECIFICHE DEL TRATTAMENTO</w:t>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4839"/>
        <w:gridCol w:w="4788"/>
      </w:tblGrid>
      <w:tr>
        <w:trPr/>
        <w:tc>
          <w:tcPr>
            <w:tcW w:w="4839" w:type="dxa"/>
            <w:tcBorders/>
          </w:tcPr>
          <w:p>
            <w:pPr>
              <w:pStyle w:val="Normal"/>
              <w:spacing w:lineRule="auto" w:line="360" w:before="0" w:after="200"/>
              <w:jc w:val="both"/>
              <w:rPr/>
            </w:pPr>
            <w:r>
              <w:rPr>
                <w:rFonts w:eastAsia="Times New Roman" w:cs="Arial" w:ascii="Arial" w:hAnsi="Arial"/>
                <w:b/>
                <w:bCs/>
                <w:sz w:val="20"/>
                <w:szCs w:val="20"/>
              </w:rPr>
              <w:t>I dati personali trattati riguardano le seguenti categorie di soggetti Interessati:</w:t>
            </w:r>
          </w:p>
        </w:tc>
        <w:tc>
          <w:tcPr>
            <w:tcW w:w="4788" w:type="dxa"/>
            <w:tcBorders/>
          </w:tcPr>
          <w:p>
            <w:pPr>
              <w:pStyle w:val="Normal"/>
              <w:spacing w:lineRule="auto" w:line="360" w:before="0" w:after="200"/>
              <w:rPr>
                <w:rFonts w:ascii="Arial" w:hAnsi="Arial" w:cs="Arial"/>
                <w:sz w:val="20"/>
                <w:szCs w:val="20"/>
              </w:rPr>
            </w:pPr>
            <w:r>
              <w:rPr>
                <w:rFonts w:cs="Arial" w:ascii="Arial" w:hAnsi="Arial"/>
                <w:sz w:val="20"/>
                <w:szCs w:val="20"/>
              </w:rPr>
            </w:r>
          </w:p>
        </w:tc>
      </w:tr>
      <w:tr>
        <w:trPr/>
        <w:tc>
          <w:tcPr>
            <w:tcW w:w="4839" w:type="dxa"/>
            <w:tcBorders/>
          </w:tcPr>
          <w:p>
            <w:pPr>
              <w:pStyle w:val="Normal"/>
              <w:spacing w:lineRule="auto" w:line="360" w:before="0" w:after="200"/>
              <w:jc w:val="both"/>
              <w:rPr/>
            </w:pPr>
            <w:r>
              <w:rPr>
                <w:rFonts w:eastAsia="Times New Roman" w:cs="Arial" w:ascii="Arial" w:hAnsi="Arial"/>
                <w:b/>
                <w:sz w:val="20"/>
                <w:szCs w:val="20"/>
              </w:rPr>
              <w:t>Tipologie di dati personali comuni trattati</w:t>
            </w:r>
          </w:p>
        </w:tc>
        <w:tc>
          <w:tcPr>
            <w:tcW w:w="4788" w:type="dxa"/>
            <w:tcBorders/>
          </w:tcPr>
          <w:p>
            <w:pPr>
              <w:pStyle w:val="Normal"/>
              <w:spacing w:lineRule="auto" w:line="360" w:before="0" w:after="200"/>
              <w:rPr>
                <w:rFonts w:ascii="Arial" w:hAnsi="Arial" w:cs="Arial"/>
                <w:sz w:val="20"/>
                <w:szCs w:val="20"/>
              </w:rPr>
            </w:pPr>
            <w:r>
              <w:rPr>
                <w:rFonts w:cs="Arial" w:ascii="Arial" w:hAnsi="Arial"/>
                <w:sz w:val="20"/>
                <w:szCs w:val="20"/>
              </w:rPr>
            </w:r>
          </w:p>
        </w:tc>
      </w:tr>
      <w:tr>
        <w:trPr/>
        <w:tc>
          <w:tcPr>
            <w:tcW w:w="4839" w:type="dxa"/>
            <w:tcBorders/>
          </w:tcPr>
          <w:p>
            <w:pPr>
              <w:pStyle w:val="Normal"/>
              <w:spacing w:lineRule="auto" w:line="360" w:before="0" w:after="200"/>
              <w:jc w:val="both"/>
              <w:rPr/>
            </w:pPr>
            <w:r>
              <w:rPr>
                <w:rFonts w:eastAsia="Times New Roman" w:cs="Arial" w:ascii="Arial" w:hAnsi="Arial"/>
                <w:b/>
                <w:sz w:val="20"/>
                <w:szCs w:val="20"/>
              </w:rPr>
              <w:t>Categorie particolari di dati personali trattati (e dati relativi a condanne penali, reati) e connesse misure di sicurezza</w:t>
            </w:r>
          </w:p>
        </w:tc>
        <w:tc>
          <w:tcPr>
            <w:tcW w:w="4788" w:type="dxa"/>
            <w:tcBorders/>
          </w:tcPr>
          <w:p>
            <w:pPr>
              <w:pStyle w:val="Normal"/>
              <w:spacing w:lineRule="auto" w:line="360" w:before="0" w:after="200"/>
              <w:rPr>
                <w:rFonts w:ascii="Arial" w:hAnsi="Arial" w:eastAsia="Times New Roman" w:cs="Arial"/>
                <w:b/>
                <w:b/>
                <w:bCs/>
                <w:sz w:val="20"/>
                <w:szCs w:val="20"/>
              </w:rPr>
            </w:pPr>
            <w:r>
              <w:rPr>
                <w:rFonts w:eastAsia="Times New Roman" w:cs="Arial" w:ascii="Arial" w:hAnsi="Arial"/>
                <w:b/>
                <w:bCs/>
                <w:sz w:val="20"/>
                <w:szCs w:val="20"/>
              </w:rPr>
            </w:r>
          </w:p>
        </w:tc>
      </w:tr>
      <w:tr>
        <w:trPr/>
        <w:tc>
          <w:tcPr>
            <w:tcW w:w="4839" w:type="dxa"/>
            <w:tcBorders/>
          </w:tcPr>
          <w:p>
            <w:pPr>
              <w:pStyle w:val="Normal"/>
              <w:spacing w:lineRule="auto" w:line="360" w:before="0" w:after="200"/>
              <w:jc w:val="both"/>
              <w:rPr/>
            </w:pPr>
            <w:r>
              <w:rPr>
                <w:rFonts w:eastAsia="Times New Roman" w:cs="Arial" w:ascii="Arial" w:hAnsi="Arial"/>
                <w:b/>
                <w:bCs/>
                <w:sz w:val="20"/>
                <w:szCs w:val="20"/>
              </w:rPr>
              <w:t>Finalità del trattamento</w:t>
            </w:r>
          </w:p>
        </w:tc>
        <w:tc>
          <w:tcPr>
            <w:tcW w:w="4788" w:type="dxa"/>
            <w:tcBorders/>
          </w:tcPr>
          <w:p>
            <w:pPr>
              <w:pStyle w:val="Normal"/>
              <w:spacing w:lineRule="auto" w:line="360" w:before="0" w:after="200"/>
              <w:rPr>
                <w:rFonts w:ascii="Arial" w:hAnsi="Arial" w:cs="Arial"/>
                <w:sz w:val="20"/>
                <w:szCs w:val="20"/>
              </w:rPr>
            </w:pPr>
            <w:r>
              <w:rPr>
                <w:rFonts w:cs="Arial" w:ascii="Arial" w:hAnsi="Arial"/>
                <w:sz w:val="20"/>
                <w:szCs w:val="20"/>
              </w:rPr>
            </w:r>
          </w:p>
        </w:tc>
      </w:tr>
      <w:tr>
        <w:trPr/>
        <w:tc>
          <w:tcPr>
            <w:tcW w:w="4839" w:type="dxa"/>
            <w:tcBorders/>
          </w:tcPr>
          <w:p>
            <w:pPr>
              <w:pStyle w:val="Normal"/>
              <w:spacing w:lineRule="auto" w:line="360" w:before="0" w:after="0"/>
              <w:jc w:val="both"/>
              <w:rPr/>
            </w:pPr>
            <w:r>
              <w:rPr>
                <w:rFonts w:eastAsia="Times New Roman" w:cs="Arial" w:ascii="Arial" w:hAnsi="Arial"/>
                <w:b/>
                <w:bCs/>
                <w:sz w:val="20"/>
                <w:szCs w:val="20"/>
              </w:rPr>
              <w:t>Modalità del trattamento [ivi inclusa la trasmissione dei dati da parte del Titolare; le modalità di trattamento (analogiche/informatiche) e con quali strumenti; luogo di conservazione dei dati (Italia/Europa/Extra UE, indicando in tale ultimo caso anche i meccanismi di garanzia adottati ai sensi del GDPR]</w:t>
            </w:r>
          </w:p>
          <w:p>
            <w:pPr>
              <w:pStyle w:val="Normal"/>
              <w:spacing w:lineRule="auto" w:line="360" w:before="0" w:after="0"/>
              <w:jc w:val="both"/>
              <w:rPr>
                <w:rFonts w:ascii="Arial" w:hAnsi="Arial" w:eastAsia="Times New Roman" w:cs="Arial"/>
                <w:b/>
                <w:b/>
                <w:sz w:val="20"/>
                <w:szCs w:val="20"/>
              </w:rPr>
            </w:pPr>
            <w:r>
              <w:rPr>
                <w:rFonts w:eastAsia="Times New Roman" w:cs="Arial" w:ascii="Arial" w:hAnsi="Arial"/>
                <w:b/>
                <w:sz w:val="20"/>
                <w:szCs w:val="20"/>
              </w:rPr>
            </w:r>
          </w:p>
        </w:tc>
        <w:tc>
          <w:tcPr>
            <w:tcW w:w="4788" w:type="dxa"/>
            <w:tcBorders/>
          </w:tcPr>
          <w:p>
            <w:pPr>
              <w:pStyle w:val="Normal"/>
              <w:spacing w:lineRule="auto" w:line="360" w:before="0" w:after="0"/>
              <w:rPr>
                <w:rFonts w:ascii="Arial" w:hAnsi="Arial" w:eastAsia="Times New Roman" w:cs="Arial"/>
                <w:b/>
                <w:b/>
                <w:bCs/>
                <w:sz w:val="20"/>
                <w:szCs w:val="20"/>
              </w:rPr>
            </w:pPr>
            <w:r>
              <w:rPr>
                <w:rFonts w:eastAsia="Times New Roman" w:cs="Arial" w:ascii="Arial" w:hAnsi="Arial"/>
                <w:b/>
                <w:bCs/>
                <w:sz w:val="20"/>
                <w:szCs w:val="20"/>
              </w:rPr>
            </w:r>
          </w:p>
        </w:tc>
      </w:tr>
    </w:tbl>
    <w:p>
      <w:pPr>
        <w:pStyle w:val="Normal"/>
        <w:spacing w:lineRule="auto" w:line="360" w:before="0" w:after="200"/>
        <w:rPr>
          <w:rFonts w:ascii="Arial" w:hAnsi="Arial" w:eastAsia="Times New Roman" w:cs="Arial"/>
          <w:b/>
          <w:b/>
          <w:sz w:val="20"/>
          <w:szCs w:val="20"/>
        </w:rPr>
      </w:pPr>
      <w:r>
        <w:rPr>
          <w:rFonts w:eastAsia="Times New Roman" w:cs="Arial" w:ascii="Arial" w:hAnsi="Arial"/>
          <w:b/>
          <w:sz w:val="20"/>
          <w:szCs w:val="20"/>
        </w:rPr>
      </w:r>
    </w:p>
    <w:p>
      <w:pPr>
        <w:pStyle w:val="ListParagraph"/>
        <w:numPr>
          <w:ilvl w:val="0"/>
          <w:numId w:val="7"/>
        </w:numPr>
        <w:spacing w:lineRule="auto" w:line="360" w:before="0" w:after="200"/>
        <w:contextualSpacing/>
        <w:jc w:val="both"/>
        <w:rPr/>
      </w:pPr>
      <w:r>
        <w:rPr>
          <w:rFonts w:eastAsia="Times New Roman" w:cs="Arial" w:ascii="Arial" w:hAnsi="Arial"/>
          <w:b/>
          <w:bCs/>
          <w:sz w:val="20"/>
          <w:szCs w:val="20"/>
        </w:rPr>
        <w:t>SUB-RESPONSABILI</w:t>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1942"/>
        <w:gridCol w:w="1912"/>
        <w:gridCol w:w="1925"/>
        <w:gridCol w:w="1934"/>
        <w:gridCol w:w="1915"/>
      </w:tblGrid>
      <w:tr>
        <w:trPr>
          <w:trHeight w:val="300" w:hRule="atLeast"/>
        </w:trPr>
        <w:tc>
          <w:tcPr>
            <w:tcW w:w="1942" w:type="dxa"/>
            <w:tcBorders/>
          </w:tcPr>
          <w:p>
            <w:pPr>
              <w:pStyle w:val="Normal"/>
              <w:spacing w:lineRule="auto" w:line="360" w:before="0" w:after="200"/>
              <w:jc w:val="both"/>
              <w:rPr>
                <w:color w:val="auto"/>
              </w:rPr>
            </w:pPr>
            <w:r>
              <w:rPr>
                <w:rFonts w:eastAsia="Times New Roman" w:cs="Arial" w:ascii="Arial" w:hAnsi="Arial"/>
                <w:b/>
                <w:bCs/>
                <w:color w:val="000000"/>
                <w:sz w:val="20"/>
                <w:szCs w:val="20"/>
              </w:rPr>
              <w:t>Denominazione</w:t>
            </w:r>
          </w:p>
        </w:tc>
        <w:tc>
          <w:tcPr>
            <w:tcW w:w="1912" w:type="dxa"/>
            <w:tcBorders/>
          </w:tcPr>
          <w:p>
            <w:pPr>
              <w:pStyle w:val="Normal"/>
              <w:spacing w:lineRule="auto" w:line="360" w:before="0" w:after="200"/>
              <w:jc w:val="both"/>
              <w:rPr>
                <w:color w:val="auto"/>
              </w:rPr>
            </w:pPr>
            <w:r>
              <w:rPr>
                <w:rFonts w:eastAsia="Times New Roman" w:cs="Arial" w:ascii="Arial" w:hAnsi="Arial"/>
                <w:b/>
                <w:color w:val="000000"/>
                <w:sz w:val="20"/>
                <w:szCs w:val="20"/>
              </w:rPr>
              <w:t>Dati di contatto</w:t>
            </w:r>
          </w:p>
        </w:tc>
        <w:tc>
          <w:tcPr>
            <w:tcW w:w="1925" w:type="dxa"/>
            <w:tcBorders/>
          </w:tcPr>
          <w:p>
            <w:pPr>
              <w:pStyle w:val="Normal"/>
              <w:spacing w:lineRule="auto" w:line="360" w:before="0" w:after="200"/>
              <w:jc w:val="both"/>
              <w:rPr>
                <w:color w:val="auto"/>
              </w:rPr>
            </w:pPr>
            <w:r>
              <w:rPr>
                <w:rFonts w:eastAsia="Times New Roman" w:cs="Arial" w:ascii="Arial" w:hAnsi="Arial"/>
                <w:b/>
                <w:bCs/>
                <w:color w:val="000000"/>
                <w:sz w:val="20"/>
                <w:szCs w:val="20"/>
              </w:rPr>
              <w:t>Attività di trattamento affidata</w:t>
            </w:r>
          </w:p>
        </w:tc>
        <w:tc>
          <w:tcPr>
            <w:tcW w:w="1934" w:type="dxa"/>
            <w:tcBorders/>
          </w:tcPr>
          <w:p>
            <w:pPr>
              <w:pStyle w:val="Normal"/>
              <w:spacing w:lineRule="auto" w:line="360" w:before="0" w:after="200"/>
              <w:jc w:val="both"/>
              <w:rPr>
                <w:color w:val="auto"/>
              </w:rPr>
            </w:pPr>
            <w:r>
              <w:rPr>
                <w:rFonts w:eastAsia="Times New Roman" w:cs="Arial" w:ascii="Arial" w:hAnsi="Arial"/>
                <w:b/>
                <w:bCs/>
                <w:color w:val="000000"/>
                <w:sz w:val="20"/>
                <w:szCs w:val="20"/>
              </w:rPr>
              <w:t>Trasferimenti extra UE (specificare Paesi)</w:t>
            </w:r>
          </w:p>
        </w:tc>
        <w:tc>
          <w:tcPr>
            <w:tcW w:w="1915" w:type="dxa"/>
            <w:tcBorders/>
          </w:tcPr>
          <w:p>
            <w:pPr>
              <w:pStyle w:val="Normal"/>
              <w:spacing w:lineRule="auto" w:line="360" w:before="0" w:after="200"/>
              <w:jc w:val="both"/>
              <w:rPr>
                <w:color w:val="auto"/>
              </w:rPr>
            </w:pPr>
            <w:r>
              <w:rPr>
                <w:rFonts w:eastAsia="Times New Roman" w:cs="Arial" w:ascii="Arial" w:hAnsi="Arial"/>
                <w:b/>
                <w:bCs/>
                <w:color w:val="000000"/>
                <w:sz w:val="20"/>
                <w:szCs w:val="20"/>
              </w:rPr>
              <w:t>Garanzia Adottata</w:t>
            </w:r>
          </w:p>
        </w:tc>
      </w:tr>
      <w:tr>
        <w:trPr>
          <w:trHeight w:val="300" w:hRule="atLeast"/>
        </w:trPr>
        <w:tc>
          <w:tcPr>
            <w:tcW w:w="1942" w:type="dxa"/>
            <w:tcBorders/>
          </w:tcPr>
          <w:p>
            <w:pPr>
              <w:pStyle w:val="Normal"/>
              <w:spacing w:lineRule="auto" w:line="360" w:before="0" w:after="200"/>
              <w:jc w:val="both"/>
              <w:rPr>
                <w:rFonts w:ascii="Arial" w:hAnsi="Arial" w:cs="Arial"/>
                <w:sz w:val="20"/>
                <w:szCs w:val="20"/>
              </w:rPr>
            </w:pPr>
            <w:r>
              <w:rPr>
                <w:rFonts w:cs="Arial" w:ascii="Arial" w:hAnsi="Arial"/>
                <w:sz w:val="20"/>
                <w:szCs w:val="20"/>
              </w:rPr>
            </w:r>
          </w:p>
        </w:tc>
        <w:tc>
          <w:tcPr>
            <w:tcW w:w="1912" w:type="dxa"/>
            <w:tcBorders/>
          </w:tcPr>
          <w:p>
            <w:pPr>
              <w:pStyle w:val="Normal"/>
              <w:spacing w:lineRule="auto" w:line="360" w:before="0" w:after="200"/>
              <w:jc w:val="both"/>
              <w:rPr>
                <w:rFonts w:ascii="Arial" w:hAnsi="Arial" w:eastAsia="Times New Roman" w:cs="Arial"/>
                <w:b/>
                <w:b/>
                <w:sz w:val="20"/>
                <w:szCs w:val="20"/>
              </w:rPr>
            </w:pPr>
            <w:r>
              <w:rPr>
                <w:rFonts w:eastAsia="Times New Roman" w:cs="Arial" w:ascii="Arial" w:hAnsi="Arial"/>
                <w:b/>
                <w:sz w:val="20"/>
                <w:szCs w:val="20"/>
              </w:rPr>
            </w:r>
          </w:p>
        </w:tc>
        <w:tc>
          <w:tcPr>
            <w:tcW w:w="1925" w:type="dxa"/>
            <w:tcBorders/>
          </w:tcPr>
          <w:p>
            <w:pPr>
              <w:pStyle w:val="Normal"/>
              <w:spacing w:lineRule="auto" w:line="360" w:before="0" w:after="200"/>
              <w:jc w:val="both"/>
              <w:rPr>
                <w:rFonts w:ascii="Arial" w:hAnsi="Arial" w:eastAsia="Times New Roman" w:cs="Arial"/>
                <w:b/>
                <w:b/>
                <w:sz w:val="20"/>
                <w:szCs w:val="20"/>
              </w:rPr>
            </w:pPr>
            <w:r>
              <w:rPr>
                <w:rFonts w:eastAsia="Times New Roman" w:cs="Arial" w:ascii="Arial" w:hAnsi="Arial"/>
                <w:b/>
                <w:sz w:val="20"/>
                <w:szCs w:val="20"/>
              </w:rPr>
            </w:r>
          </w:p>
        </w:tc>
        <w:tc>
          <w:tcPr>
            <w:tcW w:w="1934" w:type="dxa"/>
            <w:tcBorders/>
          </w:tcPr>
          <w:p>
            <w:pPr>
              <w:pStyle w:val="Normal"/>
              <w:spacing w:lineRule="auto" w:line="360" w:before="0" w:after="200"/>
              <w:jc w:val="both"/>
              <w:rPr>
                <w:rFonts w:ascii="Arial" w:hAnsi="Arial" w:eastAsia="Times New Roman" w:cs="Arial"/>
                <w:b/>
                <w:b/>
                <w:sz w:val="20"/>
                <w:szCs w:val="20"/>
              </w:rPr>
            </w:pPr>
            <w:r>
              <w:rPr>
                <w:rFonts w:eastAsia="Times New Roman" w:cs="Arial" w:ascii="Arial" w:hAnsi="Arial"/>
                <w:b/>
                <w:sz w:val="20"/>
                <w:szCs w:val="20"/>
              </w:rPr>
            </w:r>
          </w:p>
        </w:tc>
        <w:tc>
          <w:tcPr>
            <w:tcW w:w="1915" w:type="dxa"/>
            <w:tcBorders/>
          </w:tcPr>
          <w:p>
            <w:pPr>
              <w:pStyle w:val="Normal"/>
              <w:spacing w:lineRule="auto" w:line="360" w:before="0" w:after="200"/>
              <w:jc w:val="both"/>
              <w:rPr>
                <w:rFonts w:ascii="Arial" w:hAnsi="Arial" w:eastAsia="Times New Roman" w:cs="Arial"/>
                <w:b/>
                <w:b/>
                <w:bCs/>
                <w:sz w:val="20"/>
                <w:szCs w:val="20"/>
              </w:rPr>
            </w:pPr>
            <w:r>
              <w:rPr>
                <w:rFonts w:eastAsia="Times New Roman" w:cs="Arial" w:ascii="Arial" w:hAnsi="Arial"/>
                <w:b/>
                <w:bCs/>
                <w:sz w:val="20"/>
                <w:szCs w:val="20"/>
              </w:rPr>
            </w:r>
          </w:p>
          <w:p>
            <w:pPr>
              <w:pStyle w:val="Normal"/>
              <w:spacing w:lineRule="auto" w:line="360" w:before="0" w:after="200"/>
              <w:jc w:val="both"/>
              <w:rPr>
                <w:rFonts w:ascii="Arial" w:hAnsi="Arial" w:eastAsia="Times New Roman" w:cs="Arial"/>
                <w:b/>
                <w:b/>
                <w:bCs/>
                <w:sz w:val="20"/>
                <w:szCs w:val="20"/>
              </w:rPr>
            </w:pPr>
            <w:r>
              <w:rPr>
                <w:rFonts w:eastAsia="Times New Roman" w:cs="Arial" w:ascii="Arial" w:hAnsi="Arial"/>
                <w:b/>
                <w:bCs/>
                <w:sz w:val="20"/>
                <w:szCs w:val="20"/>
              </w:rPr>
            </w:r>
          </w:p>
        </w:tc>
      </w:tr>
    </w:tbl>
    <w:p>
      <w:pPr>
        <w:pStyle w:val="Normal"/>
        <w:rPr/>
      </w:pPr>
      <w:r>
        <w:rPr/>
      </w:r>
    </w:p>
    <w:p>
      <w:pPr>
        <w:pStyle w:val="Normal"/>
        <w:rPr/>
      </w:pPr>
      <w:r>
        <w:rPr/>
      </w:r>
    </w:p>
    <w:p>
      <w:pPr>
        <w:pStyle w:val="Normal"/>
        <w:rPr>
          <w:rFonts w:ascii="Arial" w:hAnsi="Arial" w:eastAsia="Times New Roman" w:cs="Arial"/>
          <w:b/>
          <w:b/>
          <w:bCs/>
          <w:sz w:val="20"/>
          <w:szCs w:val="20"/>
        </w:rPr>
      </w:pPr>
      <w:r>
        <w:rPr>
          <w:rFonts w:eastAsia="Times New Roman" w:cs="Arial" w:ascii="Arial" w:hAnsi="Arial"/>
          <w:b/>
          <w:bCs/>
          <w:sz w:val="20"/>
          <w:szCs w:val="20"/>
        </w:rPr>
      </w:r>
    </w:p>
    <w:p>
      <w:pPr>
        <w:pStyle w:val="Normal"/>
        <w:rPr>
          <w:rFonts w:ascii="Arial" w:hAnsi="Arial" w:eastAsia="Times New Roman" w:cs="Arial"/>
          <w:b/>
          <w:b/>
          <w:bCs/>
          <w:sz w:val="20"/>
          <w:szCs w:val="20"/>
        </w:rPr>
      </w:pPr>
      <w:r>
        <w:rPr>
          <w:rFonts w:eastAsia="Times New Roman" w:cs="Arial" w:ascii="Arial" w:hAnsi="Arial"/>
          <w:b/>
          <w:bCs/>
          <w:sz w:val="20"/>
          <w:szCs w:val="20"/>
        </w:rPr>
      </w:r>
    </w:p>
    <w:p>
      <w:pPr>
        <w:pStyle w:val="Normal"/>
        <w:spacing w:lineRule="auto" w:line="276" w:before="0" w:after="200"/>
        <w:jc w:val="center"/>
        <w:rPr>
          <w:rFonts w:ascii="Arial" w:hAnsi="Arial" w:eastAsia="Times New Roman" w:cs="Arial"/>
          <w:b/>
          <w:b/>
          <w:sz w:val="20"/>
          <w:szCs w:val="20"/>
        </w:rPr>
      </w:pPr>
      <w:r>
        <w:rPr>
          <w:rFonts w:eastAsia="Times New Roman" w:cs="Arial" w:ascii="Arial" w:hAnsi="Arial"/>
          <w:b/>
          <w:sz w:val="20"/>
          <w:szCs w:val="20"/>
        </w:rPr>
        <w:t>ALLEGATO 2</w:t>
      </w:r>
    </w:p>
    <w:p>
      <w:pPr>
        <w:pStyle w:val="Normal"/>
        <w:spacing w:lineRule="auto" w:line="276" w:before="0" w:after="200"/>
        <w:jc w:val="center"/>
        <w:rPr>
          <w:rFonts w:ascii="Arial" w:hAnsi="Arial" w:eastAsia="Times New Roman" w:cs="Arial"/>
          <w:b/>
          <w:b/>
          <w:bCs/>
          <w:sz w:val="20"/>
          <w:szCs w:val="20"/>
        </w:rPr>
      </w:pPr>
      <w:bookmarkStart w:id="4" w:name="_1fob9te"/>
      <w:bookmarkEnd w:id="4"/>
      <w:commentRangeStart w:id="0"/>
      <w:r>
        <w:rPr>
          <w:rFonts w:eastAsia="Times New Roman" w:cs="Arial" w:ascii="Arial" w:hAnsi="Arial"/>
          <w:b/>
          <w:bCs/>
          <w:sz w:val="20"/>
          <w:szCs w:val="20"/>
        </w:rPr>
        <w:t>Misure tecniche e organizzative di sicurezza</w:t>
      </w:r>
      <w:commentRangeEnd w:id="0"/>
      <w:r>
        <w:commentReference w:id="0"/>
      </w:r>
      <w:r>
        <w:rPr>
          <w:rFonts w:eastAsia="Times New Roman" w:cs="Arial" w:ascii="Arial" w:hAnsi="Arial"/>
          <w:b/>
          <w:bCs/>
          <w:sz w:val="20"/>
          <w:szCs w:val="20"/>
        </w:rPr>
      </w:r>
    </w:p>
    <w:tbl>
      <w:tblPr>
        <w:tblStyle w:val="Grigliatabella1"/>
        <w:tblW w:w="9628" w:type="dxa"/>
        <w:jc w:val="left"/>
        <w:tblInd w:w="0" w:type="dxa"/>
        <w:tblCellMar>
          <w:top w:w="0" w:type="dxa"/>
          <w:left w:w="108" w:type="dxa"/>
          <w:bottom w:w="0" w:type="dxa"/>
          <w:right w:w="108" w:type="dxa"/>
        </w:tblCellMar>
        <w:tblLook w:firstRow="1" w:noVBand="1" w:lastRow="0" w:firstColumn="1" w:lastColumn="0" w:noHBand="0" w:val="04a0"/>
      </w:tblPr>
      <w:tblGrid>
        <w:gridCol w:w="2836"/>
        <w:gridCol w:w="6791"/>
      </w:tblGrid>
      <w:tr>
        <w:trPr>
          <w:trHeight w:val="1692" w:hRule="atLeast"/>
        </w:trPr>
        <w:tc>
          <w:tcPr>
            <w:tcW w:w="2836" w:type="dxa"/>
            <w:tcBorders/>
            <w:vAlign w:val="center"/>
          </w:tcPr>
          <w:p>
            <w:pPr>
              <w:pStyle w:val="Normal"/>
              <w:spacing w:lineRule="auto" w:line="276" w:before="0" w:after="160"/>
              <w:jc w:val="center"/>
              <w:rPr>
                <w:rFonts w:ascii="Arial" w:hAnsi="Arial" w:cs="Arial"/>
                <w:sz w:val="20"/>
                <w:szCs w:val="20"/>
                <w:lang w:val="it-IT"/>
              </w:rPr>
            </w:pPr>
            <w:r>
              <w:rPr>
                <w:rFonts w:eastAsia="Cambria" w:cs="Arial" w:eastAsiaTheme="minorHAnsi" w:ascii="Arial" w:hAnsi="Arial"/>
                <w:sz w:val="20"/>
                <w:szCs w:val="20"/>
                <w:lang w:val="it-IT" w:eastAsia="en-US"/>
              </w:rPr>
              <w:t>SICUREZZA IT</w:t>
            </w:r>
          </w:p>
        </w:tc>
        <w:tc>
          <w:tcPr>
            <w:tcW w:w="6791" w:type="dxa"/>
            <w:tcBorders/>
            <w:vAlign w:val="center"/>
          </w:tcPr>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pt-BR" w:eastAsia="en-US"/>
              </w:rPr>
              <w:t>la pseudonimizzazione e la cifratura dei dati personali;</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pt-BR" w:eastAsia="en-US"/>
              </w:rPr>
              <w:t>la capacità di assicurare, su base permanente, la riservatezza, l’integrità, la disponibilità e la resilienza dei sistemi e dei servizi che trattano i dati personali;</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pt-BR" w:eastAsia="en-US"/>
              </w:rPr>
              <w:t>la capacità di ripristinare tempestivamente la disponibilità e l’accesso dei dati in caso di incidente fisico o tecnico;</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pt-BR" w:eastAsia="en-US"/>
              </w:rPr>
              <w:t>una procedura per testare, verificare e valutare regolarmente l’efficacia delle misure tecniche e organizzative al fine di garantire la sicurezza del trattamento;</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utilizzo di sistema di rete interno che garantisce un’adeguata protezione e conservazione dei file contenenti dati personali;</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controllo degli accessi al sistema stesso da parte di dipendenti e collaboratori, ai quali è garantita la visualizzazione dei soli dati necessari allo svolgimento delle mansioni loro attribuite;</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tracciabilità dell’attività di chi inserisce, elimina o modifica i dati nel sistema;</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verifiche periodiche atte ad accertare la possibile vulnerabilità della rete;</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adozione di sistemi di firewalls e sistemi di backup e recupero dati;</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utilizzo di software antivirus periodicamente aggiornati;</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realizzazione periodica di audit per verificare la funzionalità delle misure implementate a garantire la sicurezza informatica;</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trasmissione sicura dei dati tramite canali protetti.</w:t>
            </w:r>
          </w:p>
        </w:tc>
      </w:tr>
      <w:tr>
        <w:trPr>
          <w:trHeight w:val="55" w:hRule="atLeast"/>
        </w:trPr>
        <w:tc>
          <w:tcPr>
            <w:tcW w:w="2836" w:type="dxa"/>
            <w:tcBorders/>
            <w:vAlign w:val="center"/>
          </w:tcPr>
          <w:p>
            <w:pPr>
              <w:pStyle w:val="Normal"/>
              <w:spacing w:lineRule="auto" w:line="276" w:before="0" w:after="160"/>
              <w:jc w:val="center"/>
              <w:rPr>
                <w:rFonts w:ascii="Arial" w:hAnsi="Arial" w:cs="Arial"/>
                <w:sz w:val="20"/>
                <w:szCs w:val="20"/>
                <w:lang w:val="it-IT"/>
              </w:rPr>
            </w:pPr>
            <w:r>
              <w:rPr>
                <w:rFonts w:eastAsia="Cambria" w:cs="Arial" w:eastAsiaTheme="minorHAnsi" w:ascii="Arial" w:hAnsi="Arial"/>
                <w:sz w:val="20"/>
                <w:szCs w:val="20"/>
                <w:lang w:val="it-IT" w:eastAsia="en-US"/>
              </w:rPr>
              <w:t>SICUREZZA FISICA</w:t>
            </w:r>
          </w:p>
        </w:tc>
        <w:tc>
          <w:tcPr>
            <w:tcW w:w="6791" w:type="dxa"/>
            <w:tcBorders/>
            <w:vAlign w:val="center"/>
          </w:tcPr>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adozione di misure organizzative per garantire che i materiali stampati contenenti dati personali non possano essere visionati da persone non autorizzate, nonché per proteggere detti materiali contro furto, perdita, accesso o modifiche non autorizzate;</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adozione di misure organizzative atte a sensibilizzare i dipendenti e i collaboratori a non lasciare documenti cartacei contenenti dati personali in luoghi che permettano la visualizzazione da parte di soggetti non autorizzati e, soprattutto, sulla loro postazione di lavoro;</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 xml:space="preserve">accesso alle infrastrutture di hosting dei </w:t>
            </w:r>
            <w:r>
              <w:rPr>
                <w:rFonts w:eastAsia="Cambria" w:cs="Arial" w:eastAsiaTheme="minorHAnsi" w:ascii="Arial" w:hAnsi="Arial"/>
                <w:i/>
                <w:iCs/>
                <w:sz w:val="20"/>
                <w:szCs w:val="20"/>
                <w:lang w:val="it-IT" w:eastAsia="en-US"/>
              </w:rPr>
              <w:t>servers</w:t>
            </w:r>
            <w:r>
              <w:rPr>
                <w:rFonts w:eastAsia="Cambria" w:cs="Arial" w:eastAsiaTheme="minorHAnsi" w:ascii="Arial" w:hAnsi="Arial"/>
                <w:sz w:val="20"/>
                <w:szCs w:val="20"/>
                <w:lang w:val="it-IT" w:eastAsia="en-US"/>
              </w:rPr>
              <w:t xml:space="preserve"> e agli archivi cartacei solo tramite l’utilizzo di un badge elettronico di sicurezza appositamente autorizzato;</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 xml:space="preserve">accesso alle strutture fisiche tramite l’utilizzo di badge elettronici di sicurezza. L’accesso di dipendenti e collaboratori nonché di soggetti terzi necessita di previa autorizzazione; degli accessi è tenuta traccia in appositi registri. </w:t>
            </w:r>
          </w:p>
        </w:tc>
      </w:tr>
      <w:tr>
        <w:trPr>
          <w:trHeight w:val="3323" w:hRule="atLeast"/>
        </w:trPr>
        <w:tc>
          <w:tcPr>
            <w:tcW w:w="2836" w:type="dxa"/>
            <w:tcBorders/>
            <w:vAlign w:val="center"/>
          </w:tcPr>
          <w:p>
            <w:pPr>
              <w:pStyle w:val="Normal"/>
              <w:spacing w:lineRule="auto" w:line="276" w:before="0" w:after="160"/>
              <w:jc w:val="center"/>
              <w:rPr>
                <w:rFonts w:ascii="Arial" w:hAnsi="Arial" w:cs="Arial"/>
                <w:sz w:val="20"/>
                <w:szCs w:val="20"/>
                <w:lang w:val="it-IT"/>
              </w:rPr>
            </w:pPr>
            <w:r>
              <w:rPr>
                <w:rFonts w:eastAsia="Cambria" w:cs="Arial" w:eastAsiaTheme="minorHAnsi" w:ascii="Arial" w:hAnsi="Arial"/>
                <w:sz w:val="20"/>
                <w:szCs w:val="20"/>
                <w:lang w:val="it-IT" w:eastAsia="en-US"/>
              </w:rPr>
              <w:t>CONTROLLO DEGLI ACCESSI AL SISTEMA</w:t>
            </w:r>
          </w:p>
        </w:tc>
        <w:tc>
          <w:tcPr>
            <w:tcW w:w="6791" w:type="dxa"/>
            <w:tcBorders/>
            <w:vAlign w:val="center"/>
          </w:tcPr>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limitazione dell’accesso ai dati personali ai soli dati necessari allo svolgimento delle attività;</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adozione di apposite procedure di sicurezza atte ad evitare che soggetti non autorizzati possano accedere ai dati personali contenuti negli archivi informatici;</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procedura di accesso ai sistemi dove sono conservati dati personali che preveda l’utilizzo di credenziali di autenticazione (</w:t>
            </w:r>
            <w:r>
              <w:rPr>
                <w:rFonts w:eastAsia="Cambria" w:cs="Arial" w:eastAsiaTheme="minorHAnsi" w:ascii="Arial" w:hAnsi="Arial"/>
                <w:i/>
                <w:iCs/>
                <w:sz w:val="20"/>
                <w:szCs w:val="20"/>
                <w:lang w:val="it-IT" w:eastAsia="en-US"/>
              </w:rPr>
              <w:t>user</w:t>
            </w:r>
            <w:r>
              <w:rPr>
                <w:rFonts w:eastAsia="Cambria" w:cs="Arial" w:eastAsiaTheme="minorHAnsi" w:ascii="Arial" w:hAnsi="Arial"/>
                <w:sz w:val="20"/>
                <w:szCs w:val="20"/>
                <w:lang w:val="it-IT" w:eastAsia="en-US"/>
              </w:rPr>
              <w:t xml:space="preserve"> ID e password) con differenti livelli di autorizzazione d’accesso;</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adozione di procedure di sicurezza che richiedano periodicamente il cambiamento della password adottata dal dipendente o collaboratore;</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adozione di misure organizzative atte a sensibilizzare i dipendenti e collaboratori ad effettuare il “</w:t>
            </w:r>
            <w:r>
              <w:rPr>
                <w:rFonts w:eastAsia="Cambria" w:cs="Arial" w:eastAsiaTheme="minorHAnsi" w:ascii="Arial" w:hAnsi="Arial"/>
                <w:i/>
                <w:sz w:val="20"/>
                <w:szCs w:val="20"/>
                <w:lang w:val="it-IT" w:eastAsia="en-US"/>
              </w:rPr>
              <w:t>logout</w:t>
            </w:r>
            <w:r>
              <w:rPr>
                <w:rFonts w:eastAsia="Cambria" w:cs="Arial" w:eastAsiaTheme="minorHAnsi" w:ascii="Arial" w:hAnsi="Arial"/>
                <w:sz w:val="20"/>
                <w:szCs w:val="20"/>
                <w:lang w:val="it-IT" w:eastAsia="en-US"/>
              </w:rPr>
              <w:t>” del sistema ogni volta che si allontanino dalla loro postazione di lavoro;</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pt-BR" w:eastAsia="en-US"/>
              </w:rPr>
              <w:t>le identità digitali e le credenziali di accesso per gli utenti, i dispositivi e i processi autorizzati sono amministrate, verificate, revocate e sottoposte a audit sicurezza;</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pt-BR" w:eastAsia="en-US"/>
              </w:rPr>
              <w:t>i diritti di accesso alle risorse e le relative autorizzazioni sono amministrati secondo il principio del privilegio minimo e della separazione delle funzioni.</w:t>
            </w:r>
          </w:p>
        </w:tc>
      </w:tr>
      <w:tr>
        <w:trPr>
          <w:trHeight w:val="1692" w:hRule="atLeast"/>
        </w:trPr>
        <w:tc>
          <w:tcPr>
            <w:tcW w:w="2836" w:type="dxa"/>
            <w:tcBorders/>
            <w:vAlign w:val="center"/>
          </w:tcPr>
          <w:p>
            <w:pPr>
              <w:pStyle w:val="Normal"/>
              <w:spacing w:lineRule="auto" w:line="276" w:before="0" w:after="160"/>
              <w:jc w:val="center"/>
              <w:rPr>
                <w:rFonts w:ascii="Arial" w:hAnsi="Arial" w:cs="Arial"/>
                <w:sz w:val="20"/>
                <w:szCs w:val="20"/>
                <w:lang w:val="it-IT"/>
              </w:rPr>
            </w:pPr>
            <w:r>
              <w:rPr>
                <w:rFonts w:eastAsia="Cambria" w:cs="Arial" w:eastAsiaTheme="minorHAnsi" w:ascii="Arial" w:hAnsi="Arial"/>
                <w:sz w:val="20"/>
                <w:szCs w:val="20"/>
                <w:lang w:val="it-IT" w:eastAsia="en-US"/>
              </w:rPr>
              <w:t>SUBFORNITORI</w:t>
            </w:r>
          </w:p>
        </w:tc>
        <w:tc>
          <w:tcPr>
            <w:tcW w:w="6791" w:type="dxa"/>
            <w:tcBorders/>
            <w:vAlign w:val="center"/>
          </w:tcPr>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 xml:space="preserve">adozione di procedura che permetta di valutare correttamente, prima di avvalersi di un soggetto come fornitore, che esso sia in grado di adottare misure minime di sicurezza che gli permettano di trattare i dati forniti in modo sicuro e confidenziale; </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 xml:space="preserve">imposizione ai propri fornitori, tramite accordi sul trattamento dei dati, di obblighi in materia di sicurezza adeguati a garantire la protezione dei dati. </w:t>
            </w:r>
          </w:p>
        </w:tc>
      </w:tr>
      <w:tr>
        <w:trPr>
          <w:trHeight w:val="3386" w:hRule="atLeast"/>
        </w:trPr>
        <w:tc>
          <w:tcPr>
            <w:tcW w:w="2836" w:type="dxa"/>
            <w:tcBorders/>
            <w:vAlign w:val="center"/>
          </w:tcPr>
          <w:p>
            <w:pPr>
              <w:pStyle w:val="Normal"/>
              <w:spacing w:lineRule="auto" w:line="276" w:before="0" w:after="160"/>
              <w:jc w:val="center"/>
              <w:rPr>
                <w:rFonts w:ascii="Arial" w:hAnsi="Arial" w:cs="Arial"/>
                <w:sz w:val="20"/>
                <w:szCs w:val="20"/>
                <w:lang w:val="it-IT"/>
              </w:rPr>
            </w:pPr>
            <w:r>
              <w:rPr>
                <w:rFonts w:eastAsia="Cambria" w:cs="Arial" w:eastAsiaTheme="minorHAnsi" w:ascii="Arial" w:hAnsi="Arial"/>
                <w:sz w:val="20"/>
                <w:szCs w:val="20"/>
                <w:lang w:val="it-IT" w:eastAsia="en-US"/>
              </w:rPr>
              <w:t>MISURE CONTRO LA PERDITA O INDISPONIBILITÀ DEI DATI PERSONALI</w:t>
            </w:r>
          </w:p>
        </w:tc>
        <w:tc>
          <w:tcPr>
            <w:tcW w:w="6791" w:type="dxa"/>
            <w:tcBorders/>
            <w:vAlign w:val="center"/>
          </w:tcPr>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 xml:space="preserve">adozione di misure di sicurezza atte a garantire la protezione contro la perdita e/o indisponibilità accidentale o illecita dei dati personali; </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 xml:space="preserve">realizzazione di </w:t>
            </w:r>
            <w:r>
              <w:rPr>
                <w:rFonts w:eastAsia="Cambria" w:cs="Arial" w:eastAsiaTheme="minorHAnsi" w:ascii="Arial" w:hAnsi="Arial"/>
                <w:i/>
                <w:sz w:val="20"/>
                <w:szCs w:val="20"/>
                <w:lang w:val="it-IT" w:eastAsia="en-US"/>
              </w:rPr>
              <w:t>backup</w:t>
            </w:r>
            <w:r>
              <w:rPr>
                <w:rFonts w:eastAsia="Cambria" w:cs="Arial" w:eastAsiaTheme="minorHAnsi" w:ascii="Arial" w:hAnsi="Arial"/>
                <w:sz w:val="20"/>
                <w:szCs w:val="20"/>
                <w:lang w:val="it-IT" w:eastAsia="en-US"/>
              </w:rPr>
              <w:t xml:space="preserve"> periodici dei set di dati contenenti dati personali;</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 xml:space="preserve">realizzazione di verifiche periodiche delle copie di </w:t>
            </w:r>
            <w:r>
              <w:rPr>
                <w:rFonts w:eastAsia="Cambria" w:cs="Arial" w:eastAsiaTheme="minorHAnsi" w:ascii="Arial" w:hAnsi="Arial"/>
                <w:i/>
                <w:sz w:val="20"/>
                <w:szCs w:val="20"/>
                <w:lang w:val="it-IT" w:eastAsia="en-US"/>
              </w:rPr>
              <w:t>backup</w:t>
            </w:r>
            <w:r>
              <w:rPr>
                <w:rFonts w:eastAsia="Cambria" w:cs="Arial" w:eastAsiaTheme="minorHAnsi" w:ascii="Arial" w:hAnsi="Arial"/>
                <w:sz w:val="20"/>
                <w:szCs w:val="20"/>
                <w:lang w:val="it-IT" w:eastAsia="en-US"/>
              </w:rPr>
              <w:t>, al fine di garantire che siano, effettivamente, a disposizione del sistema;</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 xml:space="preserve">adozione di procedure interne per la gestione degli incidenti di sicurezza informatica in modo tempestivo ed efficace; </w:t>
            </w:r>
          </w:p>
          <w:p>
            <w:pPr>
              <w:pStyle w:val="ListParagraph"/>
              <w:numPr>
                <w:ilvl w:val="0"/>
                <w:numId w:val="5"/>
              </w:numPr>
              <w:spacing w:lineRule="auto" w:line="276" w:before="0" w:after="0"/>
              <w:contextualSpacing/>
              <w:jc w:val="both"/>
              <w:rPr>
                <w:rFonts w:ascii="Arial" w:hAnsi="Arial" w:cs="Arial"/>
                <w:sz w:val="20"/>
                <w:szCs w:val="20"/>
                <w:lang w:val="it-IT"/>
              </w:rPr>
            </w:pPr>
            <w:r>
              <w:rPr>
                <w:rFonts w:eastAsia="Cambria" w:cs="Arial" w:eastAsiaTheme="minorHAnsi" w:ascii="Arial" w:hAnsi="Arial"/>
                <w:sz w:val="20"/>
                <w:szCs w:val="20"/>
                <w:lang w:val="it-IT" w:eastAsia="en-US"/>
              </w:rPr>
              <w:t xml:space="preserve">conservazione dei dati personali in modo completo ed attuale durante tutta l’attività di trattamento.  </w:t>
            </w:r>
          </w:p>
        </w:tc>
      </w:tr>
    </w:tbl>
    <w:p>
      <w:pPr>
        <w:pStyle w:val="Normal"/>
        <w:spacing w:lineRule="auto" w:line="276" w:before="0" w:after="200"/>
        <w:jc w:val="both"/>
        <w:rPr>
          <w:rFonts w:ascii="Arial" w:hAnsi="Arial" w:eastAsia="Times New Roman" w:cs="Arial"/>
          <w:sz w:val="20"/>
          <w:szCs w:val="20"/>
        </w:rPr>
      </w:pPr>
      <w:r>
        <w:rPr/>
      </w:r>
    </w:p>
    <w:sectPr>
      <w:headerReference w:type="default" r:id="rId3"/>
      <w:footerReference w:type="default" r:id="rId4"/>
      <w:type w:val="nextPage"/>
      <w:pgSz w:w="11906" w:h="16838"/>
      <w:pgMar w:left="1134" w:right="1134" w:header="708" w:top="1417" w:footer="708" w:bottom="1134" w:gutter="0"/>
      <w:pgNumType w:start="1" w:fmt="decimal"/>
      <w:formProt w:val="false"/>
      <w:textDirection w:val="lrTb"/>
      <w:docGrid w:type="default" w:linePitch="10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UTORE" w:date="2023-12-19T14:19:00Z" w:initials="A">
    <w:p>
      <w:r>
        <w:rPr>
          <w:rFonts w:ascii="Liberation Serif" w:hAnsi="Liberation Serif" w:eastAsia="Segoe UI" w:cs="Tahoma"/>
          <w:sz w:val="24"/>
          <w:szCs w:val="24"/>
          <w:lang w:val="en-US" w:eastAsia="en-US" w:bidi="en-US"/>
        </w:rPr>
        <w:t>Il presente elenco rappresenta un esempio di misure di sicurezza che possono essere richieste al responsabile. Si consiglia di valutare, anche sulla base del trattamento di volta in volta effettuato, quali siano le misure di cui richiedere l’applicazione, integrando o modificando l’elenco.</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Arial MT">
    <w:charset w:val="00"/>
    <w:family w:val="roman"/>
    <w:pitch w:val="variable"/>
  </w:font>
  <w:font w:name="Liberation Sans">
    <w:altName w:val="Arial"/>
    <w:charset w:val="00"/>
    <w:family w:val="swiss"/>
    <w:pitch w:val="variable"/>
  </w:font>
  <w:font w:name="Georgia">
    <w:charset w:val="00"/>
    <w:family w:val="roman"/>
    <w:pitch w:val="variable"/>
  </w:font>
  <w:font w:name="BMW Group Light">
    <w:charset w:val="00"/>
    <w:family w:val="roman"/>
    <w:pitch w:val="variable"/>
  </w:font>
  <w:font w:name="Century">
    <w:charset w:val="00"/>
    <w:family w:val="roman"/>
    <w:pitch w:val="variable"/>
  </w:font>
  <w:font w:name="Noto Sans Symbols">
    <w:charset w:val="01"/>
    <w:family w:val="auto"/>
    <w:pitch w:val="default"/>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819" w:leader="none"/>
        <w:tab w:val="right" w:pos="9638" w:leader="none"/>
      </w:tabs>
      <w:spacing w:lineRule="auto" w:line="240" w:before="0" w:after="0"/>
      <w:jc w:val="right"/>
      <w:rPr>
        <w:color w:val="000000"/>
      </w:rPr>
    </w:pPr>
    <w:r>
      <w:rPr>
        <w:color w:val="000000"/>
      </w:rPr>
      <w:fldChar w:fldCharType="begin"/>
    </w:r>
    <w:r>
      <w:rPr>
        <w:color w:val="000000"/>
      </w:rPr>
      <w:instrText> PAGE </w:instrText>
    </w:r>
    <w:r>
      <w:rPr>
        <w:color w:val="000000"/>
      </w:rPr>
      <w:fldChar w:fldCharType="separate"/>
    </w:r>
    <w:r>
      <w:rPr>
        <w:color w:val="000000"/>
      </w:rPr>
      <w:t>19</w:t>
    </w:r>
    <w:r>
      <w:rPr>
        <w:color w:val="000000"/>
      </w:rPr>
      <w:fldChar w:fldCharType="end"/>
    </w:r>
  </w:p>
  <w:p>
    <w:pPr>
      <w:pStyle w:val="Normal"/>
      <w:tabs>
        <w:tab w:val="clear" w:pos="720"/>
        <w:tab w:val="center" w:pos="4819" w:leader="none"/>
        <w:tab w:val="right" w:pos="9638" w:leader="none"/>
      </w:tabs>
      <w:spacing w:lineRule="auto" w:line="240" w:before="0" w:after="0"/>
      <w:rPr>
        <w:color w:val="000000"/>
      </w:rPr>
    </w:pPr>
    <w:r>
      <w:rPr>
        <w:color w:val="000000"/>
      </w:rPr>
    </w:r>
  </w:p>
  <w:p>
    <w:pPr>
      <w:pStyle w:val="Normal"/>
      <w:rPr/>
    </w:pPr>
    <w:r>
      <w:rPr/>
    </w:r>
  </w:p>
  <w:p>
    <w:pPr>
      <w:pStyle w:val="Normal"/>
      <w:widowControl/>
      <w:bidi w:val="0"/>
      <w:spacing w:lineRule="auto" w:line="259" w:before="0" w:after="16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true"/>
      <w:numPr>
        <w:ilvl w:val="0"/>
        <w:numId w:val="0"/>
      </w:numPr>
      <w:outlineLvl w:val="0"/>
      <w:rPr>
        <w:rFonts w:ascii="Century" w:hAnsi="Century" w:eastAsia="Rockwell Light" w:cs="Rockwell Light"/>
        <w:b/>
        <w:b/>
        <w:sz w:val="36"/>
        <w:szCs w:val="20"/>
      </w:rPr>
    </w:pPr>
    <w:r>
      <w:rPr/>
      <w:object w:dxaOrig="2835" w:dyaOrig="2835">
        <v:shape id="ole_rId1" style="width:73.05pt;height:81.15pt" o:ole="">
          <v:imagedata r:id="rId2" o:title=""/>
        </v:shape>
        <o:OLEObject Type="Embed" ProgID="PBrush" ShapeID="ole_rId1" DrawAspect="Content" ObjectID="_534768933" r:id="rId1"/>
      </w:object>
    </w:r>
    <w:r>
      <w:rPr>
        <w:rFonts w:eastAsia="Rockwell Light" w:cs="Rockwell Light" w:ascii="Century" w:hAnsi="Century"/>
        <w:b/>
        <w:sz w:val="36"/>
        <w:szCs w:val="20"/>
      </w:rPr>
      <w:t xml:space="preserve">                                                                 </w:t>
    </w:r>
    <w:r>
      <w:drawing>
        <wp:anchor behindDoc="1" distT="0" distB="0" distL="114300" distR="114300" simplePos="0" locked="0" layoutInCell="1" allowOverlap="1" relativeHeight="20">
          <wp:simplePos x="0" y="0"/>
          <wp:positionH relativeFrom="column">
            <wp:posOffset>4390390</wp:posOffset>
          </wp:positionH>
          <wp:positionV relativeFrom="paragraph">
            <wp:posOffset>-95250</wp:posOffset>
          </wp:positionV>
          <wp:extent cx="1941195" cy="1081405"/>
          <wp:effectExtent l="0" t="0" r="0" b="0"/>
          <wp:wrapSquare wrapText="bothSides"/>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3"/>
                  <a:stretch>
                    <a:fillRect/>
                  </a:stretch>
                </pic:blipFill>
                <pic:spPr bwMode="auto">
                  <a:xfrm>
                    <a:off x="0" y="0"/>
                    <a:ext cx="1941195" cy="1081405"/>
                  </a:xfrm>
                  <a:prstGeom prst="rect">
                    <a:avLst/>
                  </a:prstGeom>
                </pic:spPr>
              </pic:pic>
            </a:graphicData>
          </a:graphic>
        </wp:anchor>
      </w:drawing>
    </w:r>
    <w:r>
      <w:rPr>
        <w:rFonts w:eastAsia="Rockwell Light" w:cs="Rockwell Light" w:ascii="Century" w:hAnsi="Century"/>
        <w:b/>
        <w:sz w:val="36"/>
        <w:szCs w:val="20"/>
      </w:rPr>
      <w:t xml:space="preserve"> </w:t>
    </w:r>
    <w:r>
      <w:rPr>
        <w:rFonts w:eastAsia="Rockwell Light" w:cs="Rockwell Light" w:ascii="Century" w:hAnsi="Century"/>
        <w:b/>
        <w:sz w:val="36"/>
        <w:szCs w:val="20"/>
      </w:rPr>
      <w:t xml:space="preserve">                                 </w:t>
    </w:r>
  </w:p>
  <w:p>
    <w:pPr>
      <w:pStyle w:val="Normal"/>
      <w:keepNext w:val="true"/>
      <w:numPr>
        <w:ilvl w:val="0"/>
        <w:numId w:val="0"/>
      </w:numPr>
      <w:jc w:val="center"/>
      <w:outlineLvl w:val="0"/>
      <w:rPr>
        <w:rFonts w:ascii="Century" w:hAnsi="Century" w:eastAsia="Rockwell Light" w:cs="Rockwell Light"/>
        <w:b/>
        <w:b/>
        <w:sz w:val="36"/>
        <w:szCs w:val="20"/>
      </w:rPr>
    </w:pPr>
    <w:r>
      <w:rPr>
        <w:rFonts w:eastAsia="Rockwell Light" w:cs="Rockwell Light" w:ascii="Century" w:hAnsi="Century"/>
        <w:b/>
        <w:sz w:val="36"/>
        <w:szCs w:val="20"/>
      </w:rPr>
      <w:t>Comune di Giugliano in Campania</w:t>
    </w:r>
  </w:p>
  <w:p>
    <w:pPr>
      <w:pStyle w:val="Normal"/>
      <w:jc w:val="center"/>
      <w:rPr>
        <w:rFonts w:ascii="Times New Roman" w:hAnsi="Times New Roman" w:eastAsia="Times New Roman" w:cs="Times New Roman"/>
        <w:sz w:val="20"/>
        <w:szCs w:val="20"/>
      </w:rPr>
    </w:pPr>
    <w:r>
      <w:rPr>
        <w:rFonts w:eastAsia="Times New Roman" w:cs="Times New Roman" w:ascii="Arial" w:hAnsi="Arial"/>
        <w:b/>
        <w:sz w:val="36"/>
        <w:szCs w:val="20"/>
      </w:rPr>
      <w:t>(</w:t>
    </w:r>
    <w:r>
      <w:rPr>
        <w:rFonts w:eastAsia="Times New Roman" w:cs="Times New Roman" w:ascii="Arial" w:hAnsi="Arial"/>
        <w:b/>
        <w:sz w:val="28"/>
        <w:szCs w:val="20"/>
      </w:rPr>
      <w:t>Città Metropolitana di Napoli)</w:t>
    </w:r>
  </w:p>
  <w:p>
    <w:pPr>
      <w:pStyle w:val="Normal"/>
      <w:spacing w:before="0" w:after="160"/>
      <w:jc w:val="center"/>
      <w:rPr>
        <w:rFonts w:ascii="Arial" w:hAnsi="Arial" w:eastAsia="Times New Roman" w:cs="Times New Roman"/>
        <w:b/>
        <w:b/>
        <w:sz w:val="20"/>
        <w:szCs w:val="20"/>
      </w:rPr>
    </w:pPr>
    <w:r>
      <w:rPr>
        <w:rFonts w:eastAsia="Times New Roman" w:cs="Times New Roman" w:ascii="Arial" w:hAnsi="Arial"/>
        <w:b/>
        <w:sz w:val="20"/>
        <w:szCs w:val="20"/>
      </w:rPr>
      <w:t>Settore Servizi Sociali Istruzione Cultura e Sport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bullet"/>
      <w:lvlText w:val="●"/>
      <w:lvlJc w:val="left"/>
      <w:pPr>
        <w:tabs>
          <w:tab w:val="num" w:pos="0"/>
        </w:tabs>
        <w:ind w:left="1728" w:hanging="647"/>
      </w:pPr>
      <w:rPr>
        <w:rFonts w:ascii="Noto Sans Symbols" w:hAnsi="Noto Sans Symbols" w:cs="Noto Sans Symbols" w:hint="default"/>
      </w:rPr>
    </w:lvl>
    <w:lvl w:ilvl="4">
      <w:start w:val="1"/>
      <w:numFmt w:val="decimal"/>
      <w:lvlText w:val="%1.%2.%3.●.%5."/>
      <w:lvlJc w:val="left"/>
      <w:pPr>
        <w:tabs>
          <w:tab w:val="num" w:pos="0"/>
        </w:tabs>
        <w:ind w:left="2232" w:hanging="792"/>
      </w:pPr>
    </w:lvl>
    <w:lvl w:ilvl="5">
      <w:start w:val="1"/>
      <w:numFmt w:val="decimal"/>
      <w:lvlText w:val="%1.%2.%3.●.%5.%6."/>
      <w:lvlJc w:val="left"/>
      <w:pPr>
        <w:tabs>
          <w:tab w:val="num" w:pos="0"/>
        </w:tabs>
        <w:ind w:left="2736" w:hanging="934"/>
      </w:pPr>
    </w:lvl>
    <w:lvl w:ilvl="6">
      <w:start w:val="1"/>
      <w:numFmt w:val="decimal"/>
      <w:lvlText w:val="%1.%2.%3.●.%5.%6.%7."/>
      <w:lvlJc w:val="left"/>
      <w:pPr>
        <w:tabs>
          <w:tab w:val="num" w:pos="0"/>
        </w:tabs>
        <w:ind w:left="3240" w:hanging="1080"/>
      </w:pPr>
    </w:lvl>
    <w:lvl w:ilvl="7">
      <w:start w:val="1"/>
      <w:numFmt w:val="decimal"/>
      <w:lvlText w:val="%1.%2.%3.●.%5.%6.%7.%8."/>
      <w:lvlJc w:val="left"/>
      <w:pPr>
        <w:tabs>
          <w:tab w:val="num" w:pos="0"/>
        </w:tabs>
        <w:ind w:left="3744" w:hanging="1224"/>
      </w:pPr>
    </w:lvl>
    <w:lvl w:ilvl="8">
      <w:start w:val="1"/>
      <w:numFmt w:val="decimal"/>
      <w:lvlText w:val="%1.%2.%3.●.%5.%6.%7.%8.%9."/>
      <w:lvlJc w:val="left"/>
      <w:pPr>
        <w:tabs>
          <w:tab w:val="num" w:pos="0"/>
        </w:tabs>
        <w:ind w:left="4320" w:hanging="1440"/>
      </w:pPr>
    </w:lvl>
  </w:abstractNum>
  <w:abstractNum w:abstractNumId="3">
    <w:lvl w:ilvl="0">
      <w:start w:val="1"/>
      <w:numFmt w:val="lowerLetter"/>
      <w:lvlText w:val="%1."/>
      <w:lvlJc w:val="left"/>
      <w:pPr>
        <w:tabs>
          <w:tab w:val="num" w:pos="0"/>
        </w:tabs>
        <w:ind w:left="360" w:hanging="360"/>
      </w:pPr>
      <w:rPr>
        <w:sz w:val="22"/>
        <w:i w:val="false"/>
        <w:b/>
        <w:szCs w:val="22"/>
      </w:rPr>
    </w:lvl>
    <w:lvl w:ilvl="1">
      <w:start w:val="1"/>
      <w:numFmt w:val="decimal"/>
      <w:lvlText w:val="%1.%2."/>
      <w:lvlJc w:val="left"/>
      <w:pPr>
        <w:tabs>
          <w:tab w:val="num" w:pos="0"/>
        </w:tabs>
        <w:ind w:left="792" w:hanging="432"/>
      </w:pPr>
      <w:rPr>
        <w:sz w:val="22"/>
        <w:i w:val="false"/>
        <w:b/>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lvl w:ilvl="0">
      <w:start w:val="1"/>
      <w:numFmt w:val="lowerRoman"/>
      <w:lvlText w:val="(%1)"/>
      <w:lvlJc w:val="left"/>
      <w:pPr>
        <w:tabs>
          <w:tab w:val="num" w:pos="0"/>
        </w:tabs>
        <w:ind w:left="1070" w:hanging="360"/>
      </w:pPr>
      <w:rPr>
        <w:b w:val="false"/>
        <w:rFonts w:eastAsia="Calibri" w:cs="Calibri"/>
        <w:color w:val="auto"/>
      </w:rPr>
    </w:lvl>
    <w:lvl w:ilvl="1">
      <w:start w:val="1"/>
      <w:numFmt w:val="lowerLetter"/>
      <w:lvlText w:val="%2."/>
      <w:lvlJc w:val="left"/>
      <w:pPr>
        <w:tabs>
          <w:tab w:val="num" w:pos="0"/>
        </w:tabs>
        <w:ind w:left="1872" w:hanging="360"/>
      </w:pPr>
    </w:lvl>
    <w:lvl w:ilvl="2">
      <w:start w:val="1"/>
      <w:numFmt w:val="lowerRoman"/>
      <w:lvlText w:val="%3."/>
      <w:lvlJc w:val="right"/>
      <w:pPr>
        <w:tabs>
          <w:tab w:val="num" w:pos="0"/>
        </w:tabs>
        <w:ind w:left="2592" w:hanging="180"/>
      </w:pPr>
    </w:lvl>
    <w:lvl w:ilvl="3">
      <w:start w:val="1"/>
      <w:numFmt w:val="decimal"/>
      <w:lvlText w:val="%4."/>
      <w:lvlJc w:val="left"/>
      <w:pPr>
        <w:tabs>
          <w:tab w:val="num" w:pos="0"/>
        </w:tabs>
        <w:ind w:left="3312" w:hanging="360"/>
      </w:pPr>
    </w:lvl>
    <w:lvl w:ilvl="4">
      <w:start w:val="1"/>
      <w:numFmt w:val="lowerLetter"/>
      <w:lvlText w:val="%5."/>
      <w:lvlJc w:val="left"/>
      <w:pPr>
        <w:tabs>
          <w:tab w:val="num" w:pos="0"/>
        </w:tabs>
        <w:ind w:left="4032" w:hanging="360"/>
      </w:pPr>
    </w:lvl>
    <w:lvl w:ilvl="5">
      <w:start w:val="1"/>
      <w:numFmt w:val="lowerRoman"/>
      <w:lvlText w:val="%6."/>
      <w:lvlJc w:val="right"/>
      <w:pPr>
        <w:tabs>
          <w:tab w:val="num" w:pos="0"/>
        </w:tabs>
        <w:ind w:left="4752" w:hanging="180"/>
      </w:pPr>
    </w:lvl>
    <w:lvl w:ilvl="6">
      <w:start w:val="1"/>
      <w:numFmt w:val="decimal"/>
      <w:lvlText w:val="%7."/>
      <w:lvlJc w:val="left"/>
      <w:pPr>
        <w:tabs>
          <w:tab w:val="num" w:pos="0"/>
        </w:tabs>
        <w:ind w:left="5472" w:hanging="360"/>
      </w:pPr>
    </w:lvl>
    <w:lvl w:ilvl="7">
      <w:start w:val="1"/>
      <w:numFmt w:val="lowerLetter"/>
      <w:lvlText w:val="%8."/>
      <w:lvlJc w:val="left"/>
      <w:pPr>
        <w:tabs>
          <w:tab w:val="num" w:pos="0"/>
        </w:tabs>
        <w:ind w:left="6192" w:hanging="360"/>
      </w:pPr>
    </w:lvl>
    <w:lvl w:ilvl="8">
      <w:start w:val="1"/>
      <w:numFmt w:val="lowerRoman"/>
      <w:lvlText w:val="%9."/>
      <w:lvlJc w:val="right"/>
      <w:pPr>
        <w:tabs>
          <w:tab w:val="num" w:pos="0"/>
        </w:tabs>
        <w:ind w:left="6912" w:hanging="180"/>
      </w:pPr>
    </w:lvl>
  </w:abstractNum>
  <w:abstractNum w:abstractNumId="5">
    <w:lvl w:ilvl="0">
      <w:start w:val="18"/>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Roman"/>
      <w:lvlText w:val="%1."/>
      <w:lvlJc w:val="left"/>
      <w:pPr>
        <w:tabs>
          <w:tab w:val="num" w:pos="0"/>
        </w:tabs>
        <w:ind w:left="1060" w:hanging="700"/>
      </w:pPr>
      <w:rPr>
        <w:rFonts w:eastAsia="Arial" w:cs="Cambri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it-IT" w:eastAsia="it-IT" w:bidi="ar-SA"/>
    </w:rPr>
  </w:style>
  <w:style w:type="paragraph" w:styleId="Titolo1">
    <w:name w:val="Heading 1"/>
    <w:basedOn w:val="Normal"/>
    <w:next w:val="Normal"/>
    <w:qFormat/>
    <w:pPr>
      <w:keepNext w:val="true"/>
      <w:tabs>
        <w:tab w:val="clear" w:pos="720"/>
        <w:tab w:val="left" w:pos="900" w:leader="none"/>
      </w:tabs>
      <w:spacing w:lineRule="auto" w:line="240" w:before="240" w:after="120"/>
      <w:ind w:left="1044" w:hanging="864"/>
      <w:jc w:val="both"/>
      <w:outlineLvl w:val="0"/>
    </w:pPr>
    <w:rPr>
      <w:rFonts w:ascii="Arial" w:hAnsi="Arial" w:eastAsia="Arial" w:cs="Arial"/>
      <w:b/>
      <w:sz w:val="32"/>
      <w:szCs w:val="32"/>
    </w:rPr>
  </w:style>
  <w:style w:type="paragraph" w:styleId="Titolo2">
    <w:name w:val="Heading 2"/>
    <w:basedOn w:val="Normal"/>
    <w:next w:val="Normal"/>
    <w:qFormat/>
    <w:pPr>
      <w:keepNext w:val="true"/>
      <w:tabs>
        <w:tab w:val="clear" w:pos="720"/>
        <w:tab w:val="left" w:pos="900" w:leader="none"/>
      </w:tabs>
      <w:spacing w:lineRule="auto" w:line="240" w:before="240" w:after="120"/>
      <w:ind w:left="1134" w:hanging="864"/>
      <w:jc w:val="both"/>
      <w:outlineLvl w:val="1"/>
    </w:pPr>
    <w:rPr>
      <w:rFonts w:ascii="Arial" w:hAnsi="Arial" w:eastAsia="Arial" w:cs="Arial"/>
      <w:b/>
      <w:sz w:val="28"/>
      <w:szCs w:val="28"/>
    </w:rPr>
  </w:style>
  <w:style w:type="paragraph" w:styleId="Titolo3">
    <w:name w:val="Heading 3"/>
    <w:basedOn w:val="Normal"/>
    <w:next w:val="Normal"/>
    <w:qFormat/>
    <w:pPr>
      <w:keepNext w:val="true"/>
      <w:spacing w:lineRule="auto" w:line="240" w:before="240" w:after="120"/>
      <w:ind w:left="864" w:hanging="864"/>
      <w:jc w:val="both"/>
      <w:outlineLvl w:val="2"/>
    </w:pPr>
    <w:rPr>
      <w:rFonts w:ascii="Arial" w:hAnsi="Arial" w:eastAsia="Arial" w:cs="Arial"/>
      <w:b/>
    </w:rPr>
  </w:style>
  <w:style w:type="paragraph" w:styleId="Titolo4">
    <w:name w:val="Heading 4"/>
    <w:basedOn w:val="Normal"/>
    <w:next w:val="Normal"/>
    <w:qFormat/>
    <w:pPr>
      <w:keepNext w:val="true"/>
      <w:tabs>
        <w:tab w:val="clear" w:pos="720"/>
        <w:tab w:val="left" w:pos="900" w:leader="none"/>
      </w:tabs>
      <w:spacing w:lineRule="auto" w:line="240" w:before="240" w:after="120"/>
      <w:ind w:left="864" w:hanging="864"/>
      <w:jc w:val="both"/>
      <w:outlineLvl w:val="3"/>
    </w:pPr>
    <w:rPr>
      <w:rFonts w:ascii="Arial" w:hAnsi="Arial" w:eastAsia="Arial" w:cs="Arial"/>
      <w:b/>
      <w:i/>
    </w:rPr>
  </w:style>
  <w:style w:type="paragraph" w:styleId="Titolo5">
    <w:name w:val="Heading 5"/>
    <w:basedOn w:val="Normal"/>
    <w:next w:val="Normal"/>
    <w:qFormat/>
    <w:pPr>
      <w:keepNext w:val="true"/>
      <w:keepLines/>
      <w:spacing w:before="220" w:after="40"/>
      <w:outlineLvl w:val="4"/>
    </w:pPr>
    <w:rPr>
      <w:b/>
    </w:rPr>
  </w:style>
  <w:style w:type="paragraph" w:styleId="Titolo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187694"/>
    <w:rPr>
      <w:sz w:val="16"/>
      <w:szCs w:val="16"/>
    </w:rPr>
  </w:style>
  <w:style w:type="character" w:styleId="TestocommentoCarattere" w:customStyle="1">
    <w:name w:val="Testo commento Carattere"/>
    <w:basedOn w:val="DefaultParagraphFont"/>
    <w:link w:val="Testocommento"/>
    <w:uiPriority w:val="99"/>
    <w:qFormat/>
    <w:rsid w:val="00187694"/>
    <w:rPr>
      <w:sz w:val="20"/>
      <w:szCs w:val="20"/>
    </w:rPr>
  </w:style>
  <w:style w:type="character" w:styleId="SoggettocommentoCarattere" w:customStyle="1">
    <w:name w:val="Soggetto commento Carattere"/>
    <w:basedOn w:val="TestocommentoCarattere"/>
    <w:link w:val="Soggettocommento"/>
    <w:uiPriority w:val="99"/>
    <w:semiHidden/>
    <w:qFormat/>
    <w:rsid w:val="00187694"/>
    <w:rPr>
      <w:b/>
      <w:bCs/>
      <w:sz w:val="20"/>
      <w:szCs w:val="20"/>
    </w:rPr>
  </w:style>
  <w:style w:type="character" w:styleId="TestofumettoCarattere" w:customStyle="1">
    <w:name w:val="Testo fumetto Carattere"/>
    <w:basedOn w:val="DefaultParagraphFont"/>
    <w:link w:val="Testofumetto"/>
    <w:uiPriority w:val="99"/>
    <w:semiHidden/>
    <w:qFormat/>
    <w:rsid w:val="00187694"/>
    <w:rPr>
      <w:rFonts w:ascii="Segoe UI" w:hAnsi="Segoe UI" w:cs="Segoe UI"/>
      <w:sz w:val="18"/>
      <w:szCs w:val="18"/>
    </w:rPr>
  </w:style>
  <w:style w:type="character" w:styleId="ParagrafoelencoCarattere" w:customStyle="1">
    <w:name w:val="Paragrafo elenco Carattere"/>
    <w:basedOn w:val="DefaultParagraphFont"/>
    <w:link w:val="Paragrafoelenco"/>
    <w:uiPriority w:val="34"/>
    <w:qFormat/>
    <w:locked/>
    <w:rsid w:val="00b037cf"/>
    <w:rPr/>
  </w:style>
  <w:style w:type="character" w:styleId="CorpotestoCarattere" w:customStyle="1">
    <w:name w:val="Corpo testo Carattere"/>
    <w:basedOn w:val="DefaultParagraphFont"/>
    <w:link w:val="Corpotesto"/>
    <w:uiPriority w:val="1"/>
    <w:qFormat/>
    <w:rsid w:val="00737616"/>
    <w:rPr>
      <w:rFonts w:ascii="Arial MT" w:hAnsi="Arial MT" w:eastAsia="Arial MT" w:cs="Arial MT"/>
      <w:sz w:val="18"/>
      <w:szCs w:val="18"/>
      <w:lang w:eastAsia="en-US"/>
    </w:rPr>
  </w:style>
  <w:style w:type="character" w:styleId="CollegamentoInternet">
    <w:name w:val="Collegamento Internet"/>
    <w:basedOn w:val="DefaultParagraphFont"/>
    <w:uiPriority w:val="99"/>
    <w:unhideWhenUsed/>
    <w:rsid w:val="009a12c1"/>
    <w:rPr>
      <w:color w:val="0000FF" w:themeColor="hyperlink"/>
      <w:u w:val="single"/>
    </w:rPr>
  </w:style>
  <w:style w:type="character" w:styleId="Menzionenonrisolta1" w:customStyle="1">
    <w:name w:val="Menzione non risolta1"/>
    <w:basedOn w:val="DefaultParagraphFont"/>
    <w:uiPriority w:val="99"/>
    <w:semiHidden/>
    <w:unhideWhenUsed/>
    <w:qFormat/>
    <w:rsid w:val="009a12c1"/>
    <w:rPr>
      <w:color w:val="605E5C"/>
      <w:shd w:fill="E1DFDD" w:val="clear"/>
    </w:rPr>
  </w:style>
  <w:style w:type="character" w:styleId="Enfasi">
    <w:name w:val="Enfasi"/>
    <w:basedOn w:val="DefaultParagraphFont"/>
    <w:uiPriority w:val="20"/>
    <w:qFormat/>
    <w:rsid w:val="00197a43"/>
    <w:rPr>
      <w:i/>
      <w:i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737616"/>
    <w:pPr>
      <w:widowControl w:val="false"/>
      <w:spacing w:lineRule="auto" w:line="240" w:before="0" w:after="0"/>
    </w:pPr>
    <w:rPr>
      <w:rFonts w:ascii="Arial MT" w:hAnsi="Arial MT" w:eastAsia="Arial MT" w:cs="Arial MT"/>
      <w:sz w:val="18"/>
      <w:szCs w:val="18"/>
      <w:lang w:eastAsia="en-US"/>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next w:val="Normal"/>
    <w:qFormat/>
    <w:pPr>
      <w:keepNext w:val="true"/>
      <w:keepLines/>
      <w:spacing w:before="480" w:after="120"/>
    </w:pPr>
    <w:rPr>
      <w:b/>
      <w:sz w:val="72"/>
      <w:szCs w:val="72"/>
    </w:rPr>
  </w:style>
  <w:style w:type="paragraph" w:styleId="Sottotito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link w:val="ParagrafoelencoCarattere"/>
    <w:uiPriority w:val="34"/>
    <w:qFormat/>
    <w:rsid w:val="00b042e6"/>
    <w:pPr>
      <w:spacing w:before="0" w:after="160"/>
      <w:ind w:left="720" w:hanging="0"/>
      <w:contextualSpacing/>
    </w:pPr>
    <w:rPr/>
  </w:style>
  <w:style w:type="paragraph" w:styleId="Annotationtext">
    <w:name w:val="annotation text"/>
    <w:basedOn w:val="Normal"/>
    <w:link w:val="TestocommentoCarattere"/>
    <w:uiPriority w:val="99"/>
    <w:unhideWhenUsed/>
    <w:qFormat/>
    <w:rsid w:val="00187694"/>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187694"/>
    <w:pPr/>
    <w:rPr>
      <w:b/>
      <w:bCs/>
    </w:rPr>
  </w:style>
  <w:style w:type="paragraph" w:styleId="BalloonText">
    <w:name w:val="Balloon Text"/>
    <w:basedOn w:val="Normal"/>
    <w:link w:val="TestofumettoCarattere"/>
    <w:uiPriority w:val="99"/>
    <w:semiHidden/>
    <w:unhideWhenUsed/>
    <w:qFormat/>
    <w:rsid w:val="00187694"/>
    <w:pPr>
      <w:spacing w:lineRule="auto" w:line="240" w:before="0" w:after="0"/>
    </w:pPr>
    <w:rPr>
      <w:rFonts w:ascii="Segoe UI" w:hAnsi="Segoe UI" w:cs="Segoe UI"/>
      <w:sz w:val="18"/>
      <w:szCs w:val="18"/>
    </w:rPr>
  </w:style>
  <w:style w:type="paragraph" w:styleId="Bodycopy" w:customStyle="1">
    <w:name w:val="Body copy"/>
    <w:basedOn w:val="Normal"/>
    <w:qFormat/>
    <w:rsid w:val="00f83f19"/>
    <w:pPr>
      <w:tabs>
        <w:tab w:val="clear" w:pos="720"/>
        <w:tab w:val="left" w:pos="4706" w:leader="none"/>
      </w:tabs>
      <w:spacing w:lineRule="atLeast" w:line="250" w:before="0" w:after="0"/>
    </w:pPr>
    <w:rPr>
      <w:rFonts w:ascii="BMW Group Light" w:hAnsi="BMW Group Light" w:eastAsia="Times New Roman" w:cs="Times New Roman"/>
      <w:szCs w:val="24"/>
      <w:lang w:val="en-GB" w:eastAsia="de-DE"/>
    </w:rPr>
  </w:style>
  <w:style w:type="paragraph" w:styleId="NormalWeb">
    <w:name w:val="Normal (Web)"/>
    <w:basedOn w:val="Normal"/>
    <w:uiPriority w:val="99"/>
    <w:unhideWhenUsed/>
    <w:qFormat/>
    <w:rsid w:val="009a4cfd"/>
    <w:pPr>
      <w:spacing w:lineRule="auto" w:line="240" w:before="100" w:after="100"/>
    </w:pPr>
    <w:rPr>
      <w:rFonts w:ascii="Times New Roman" w:hAnsi="Times New Roman" w:eastAsia="Times New Roman" w:cs="Times New Roman"/>
      <w:sz w:val="24"/>
      <w:szCs w:val="24"/>
    </w:rPr>
  </w:style>
  <w:style w:type="paragraph" w:styleId="TableParagraph" w:customStyle="1">
    <w:name w:val="Table Paragraph"/>
    <w:basedOn w:val="Normal"/>
    <w:uiPriority w:val="1"/>
    <w:qFormat/>
    <w:rsid w:val="006557fe"/>
    <w:pPr>
      <w:widowControl w:val="false"/>
      <w:spacing w:lineRule="auto" w:line="240" w:before="0" w:after="0"/>
    </w:pPr>
    <w:rPr>
      <w:rFonts w:ascii="Arial MT" w:hAnsi="Arial MT" w:eastAsia="Arial MT" w:cs="Arial MT"/>
      <w:lang w:eastAsia="en-US"/>
    </w:rPr>
  </w:style>
  <w:style w:type="paragraph" w:styleId="Default" w:customStyle="1">
    <w:name w:val="Default"/>
    <w:qFormat/>
    <w:rsid w:val="008a1f9c"/>
    <w:pPr>
      <w:widowControl/>
      <w:bidi w:val="0"/>
      <w:spacing w:lineRule="auto" w:line="240" w:before="0" w:after="0"/>
      <w:jc w:val="left"/>
    </w:pPr>
    <w:rPr>
      <w:rFonts w:eastAsia="Cambria" w:eastAsiaTheme="minorHAnsi" w:ascii="Calibri" w:hAnsi="Calibri" w:cs="Calibri"/>
      <w:color w:val="000000"/>
      <w:kern w:val="0"/>
      <w:sz w:val="24"/>
      <w:szCs w:val="24"/>
      <w:lang w:eastAsia="en-US" w:val="it-IT" w:bidi="ar-SA"/>
      <w14:ligatures w14:val="standardContextual"/>
    </w:rPr>
  </w:style>
  <w:style w:type="paragraph" w:styleId="Revision">
    <w:name w:val="Revision"/>
    <w:uiPriority w:val="99"/>
    <w:semiHidden/>
    <w:qFormat/>
    <w:rsid w:val="00003647"/>
    <w:pPr>
      <w:widowControl/>
      <w:bidi w:val="0"/>
      <w:spacing w:lineRule="auto" w:line="240" w:before="0" w:after="0"/>
      <w:jc w:val="left"/>
    </w:pPr>
    <w:rPr>
      <w:rFonts w:ascii="Calibri" w:hAnsi="Calibri" w:eastAsia="Calibri" w:cs="Calibri"/>
      <w:color w:val="auto"/>
      <w:kern w:val="0"/>
      <w:sz w:val="22"/>
      <w:szCs w:val="22"/>
      <w:lang w:val="it-IT" w:eastAsia="it-IT" w:bidi="ar-SA"/>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NormalTable0">
    <w:name w:val="Normal Table0"/>
    <w:tblPr>
      <w:tblCellMar>
        <w:top w:w="0" w:type="dxa"/>
        <w:left w:w="0" w:type="dxa"/>
        <w:bottom w:w="0" w:type="dxa"/>
        <w:right w:w="0" w:type="dxa"/>
      </w:tblCellMar>
    </w:tblPr>
  </w:style>
  <w:style w:type="table" w:customStyle="1" w:styleId="TableNormal1">
    <w:name w:val="Table Normal1"/>
    <w:uiPriority w:val="2"/>
    <w:semiHidden/>
    <w:unhideWhenUsed/>
    <w:qFormat/>
    <w:rsid w:val="006557fe"/>
    <w:pPr>
      <w:spacing w:after="0" w:line="240" w:lineRule="auto"/>
    </w:pPr>
    <w:rPr>
      <w:rFonts w:asciiTheme="minorHAnsi" w:hAnsiTheme="minorHAnsi" w:eastAsiaTheme="minorHAnsi" w:cstheme="minorBidi"/>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39"/>
    <w:rsid w:val="004963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uiPriority w:val="39"/>
    <w:rsid w:val="004f1a18"/>
    <w:pPr>
      <w:spacing w:after="0" w:line="240" w:lineRule="auto"/>
    </w:pPr>
    <w:rPr>
      <w:rFonts w:asciiTheme="minorHAnsi" w:hAnsiTheme="minorHAnsi" w:eastAsiaTheme="minorHAnsi" w:cstheme="minorBidi"/>
      <w:lang w:val="pt-B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_________________@pec.comune.giugliano.na.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a4dd4f-83fa-4ed7-9be3-6fbb9a552f15">
      <Terms xmlns="http://schemas.microsoft.com/office/infopath/2007/PartnerControls"/>
    </lcf76f155ced4ddcb4097134ff3c332f>
    <TaxCatchAll xmlns="8b390e09-3eb9-4538-86e4-2014ffe30d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4535976DEB2724F82C121C49CA7DA6E" ma:contentTypeVersion="16" ma:contentTypeDescription="Creare un nuovo documento." ma:contentTypeScope="" ma:versionID="98f5515ec8883e7a0943bd0b2a0dd789">
  <xsd:schema xmlns:xsd="http://www.w3.org/2001/XMLSchema" xmlns:xs="http://www.w3.org/2001/XMLSchema" xmlns:p="http://schemas.microsoft.com/office/2006/metadata/properties" xmlns:ns2="efa4dd4f-83fa-4ed7-9be3-6fbb9a552f15" xmlns:ns3="8b390e09-3eb9-4538-86e4-2014ffe30d01" targetNamespace="http://schemas.microsoft.com/office/2006/metadata/properties" ma:root="true" ma:fieldsID="8929fba72df32d140395ed5329deca32" ns2:_="" ns3:_="">
    <xsd:import namespace="efa4dd4f-83fa-4ed7-9be3-6fbb9a552f15"/>
    <xsd:import namespace="8b390e09-3eb9-4538-86e4-2014ffe30d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4dd4f-83fa-4ed7-9be3-6fbb9a552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f4351cd-3a54-4546-8891-8a48437a6f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90e09-3eb9-4538-86e4-2014ffe30d01"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02e64874-b57a-4a13-8d22-03a4254e4982}" ma:internalName="TaxCatchAll" ma:showField="CatchAllData" ma:web="8b390e09-3eb9-4538-86e4-2014ffe30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59063-AA1E-4765-9061-6B17D9A1B158}">
  <ds:schemaRefs>
    <ds:schemaRef ds:uri="http://schemas.microsoft.com/office/2006/metadata/properties"/>
    <ds:schemaRef ds:uri="http://schemas.microsoft.com/office/infopath/2007/PartnerControls"/>
    <ds:schemaRef ds:uri="efa4dd4f-83fa-4ed7-9be3-6fbb9a552f15"/>
    <ds:schemaRef ds:uri="8b390e09-3eb9-4538-86e4-2014ffe30d01"/>
  </ds:schemaRefs>
</ds:datastoreItem>
</file>

<file path=customXml/itemProps2.xml><?xml version="1.0" encoding="utf-8"?>
<ds:datastoreItem xmlns:ds="http://schemas.openxmlformats.org/officeDocument/2006/customXml" ds:itemID="{EF3336B9-7EC9-4621-A3D0-47F300F4397D}">
  <ds:schemaRefs>
    <ds:schemaRef ds:uri="http://schemas.microsoft.com/sharepoint/v3/contenttype/forms"/>
  </ds:schemaRefs>
</ds:datastoreItem>
</file>

<file path=customXml/itemProps3.xml><?xml version="1.0" encoding="utf-8"?>
<ds:datastoreItem xmlns:ds="http://schemas.openxmlformats.org/officeDocument/2006/customXml" ds:itemID="{3455EFFB-E960-4386-A4D0-4BF911CB0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4dd4f-83fa-4ed7-9be3-6fbb9a552f15"/>
    <ds:schemaRef ds:uri="8b390e09-3eb9-4538-86e4-2014ffe30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LibreOffice/6.4.7.2$Windows_X86_64 LibreOffice_project/639b8ac485750d5696d7590a72ef1b496725cfb5</Application>
  <Pages>19</Pages>
  <Words>5380</Words>
  <Characters>32764</Characters>
  <CharactersWithSpaces>38112</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2025-03-22T09:38:00Z</dcterms:created>
  <dc:creator>Alfonso Avallone</dc:creator>
  <dc:description/>
  <dc:language>it-IT</dc:language>
  <cp:lastModifiedBy/>
  <dcterms:modified xsi:type="dcterms:W3CDTF">2025-07-24T14:55:08Z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0x01010064535976DEB2724F82C121C49CA7DA6E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